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B8805" w14:textId="085FFA3D" w:rsidR="00587787" w:rsidRDefault="00587787" w:rsidP="00587787">
      <w:pPr>
        <w:rPr>
          <w:b/>
          <w:sz w:val="28"/>
          <w:szCs w:val="28"/>
        </w:rPr>
      </w:pPr>
      <w:r>
        <w:rPr>
          <w:b/>
          <w:sz w:val="28"/>
          <w:szCs w:val="28"/>
        </w:rPr>
        <w:t>West Virginia Board of Architects</w:t>
      </w:r>
      <w:r w:rsidR="00691555">
        <w:rPr>
          <w:b/>
          <w:sz w:val="28"/>
          <w:szCs w:val="28"/>
        </w:rPr>
        <w:t xml:space="preserve"> Meeting Minutes</w:t>
      </w:r>
    </w:p>
    <w:p w14:paraId="76CE07B9" w14:textId="77777777" w:rsidR="00587787" w:rsidRDefault="00587787" w:rsidP="00587787">
      <w:pPr>
        <w:jc w:val="right"/>
        <w:rPr>
          <w:b/>
          <w:sz w:val="24"/>
          <w:szCs w:val="24"/>
        </w:rPr>
      </w:pPr>
      <w:r>
        <w:rPr>
          <w:noProof/>
        </w:rPr>
        <w:drawing>
          <wp:inline distT="0" distB="0" distL="0" distR="0" wp14:anchorId="7A4F5825" wp14:editId="50F56B11">
            <wp:extent cx="1047750" cy="1085850"/>
            <wp:effectExtent l="0" t="0" r="0" b="0"/>
            <wp:docPr id="1" name="Picture 1" descr="A close-up of a coi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coin&#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7750" cy="1085850"/>
                    </a:xfrm>
                    <a:prstGeom prst="rect">
                      <a:avLst/>
                    </a:prstGeom>
                    <a:noFill/>
                    <a:ln>
                      <a:noFill/>
                    </a:ln>
                  </pic:spPr>
                </pic:pic>
              </a:graphicData>
            </a:graphic>
          </wp:inline>
        </w:drawing>
      </w:r>
    </w:p>
    <w:p w14:paraId="561BAD56" w14:textId="6E672E7B" w:rsidR="00691555" w:rsidRPr="00691555" w:rsidRDefault="00691555" w:rsidP="00691555">
      <w:pPr>
        <w:rPr>
          <w:b/>
          <w:sz w:val="24"/>
          <w:szCs w:val="24"/>
        </w:rPr>
      </w:pPr>
      <w:r w:rsidRPr="00691555">
        <w:rPr>
          <w:b/>
          <w:sz w:val="24"/>
          <w:szCs w:val="24"/>
        </w:rPr>
        <w:t>Date:</w:t>
      </w:r>
      <w:r w:rsidRPr="00691555">
        <w:rPr>
          <w:b/>
          <w:sz w:val="24"/>
          <w:szCs w:val="24"/>
        </w:rPr>
        <w:tab/>
      </w:r>
      <w:r w:rsidRPr="00691555">
        <w:rPr>
          <w:b/>
          <w:sz w:val="24"/>
          <w:szCs w:val="24"/>
        </w:rPr>
        <w:tab/>
      </w:r>
      <w:r w:rsidR="002361F3">
        <w:rPr>
          <w:b/>
          <w:sz w:val="24"/>
          <w:szCs w:val="24"/>
        </w:rPr>
        <w:t>May 15</w:t>
      </w:r>
      <w:r w:rsidRPr="00691555">
        <w:rPr>
          <w:b/>
          <w:sz w:val="24"/>
          <w:szCs w:val="24"/>
        </w:rPr>
        <w:t>, 2025</w:t>
      </w:r>
    </w:p>
    <w:p w14:paraId="7ED59195" w14:textId="77777777" w:rsidR="00691555" w:rsidRPr="00691555" w:rsidRDefault="00691555" w:rsidP="00691555">
      <w:pPr>
        <w:rPr>
          <w:b/>
          <w:sz w:val="24"/>
          <w:szCs w:val="24"/>
        </w:rPr>
      </w:pPr>
    </w:p>
    <w:p w14:paraId="623EFD0F" w14:textId="77777777" w:rsidR="00691555" w:rsidRPr="00691555" w:rsidRDefault="00691555" w:rsidP="00691555">
      <w:pPr>
        <w:rPr>
          <w:b/>
          <w:sz w:val="24"/>
          <w:szCs w:val="24"/>
        </w:rPr>
      </w:pPr>
      <w:r w:rsidRPr="00691555">
        <w:rPr>
          <w:b/>
          <w:sz w:val="24"/>
          <w:szCs w:val="24"/>
        </w:rPr>
        <w:t>Time:</w:t>
      </w:r>
      <w:r w:rsidRPr="00691555">
        <w:rPr>
          <w:b/>
          <w:sz w:val="24"/>
          <w:szCs w:val="24"/>
        </w:rPr>
        <w:tab/>
      </w:r>
      <w:r w:rsidRPr="00691555">
        <w:rPr>
          <w:b/>
          <w:sz w:val="24"/>
          <w:szCs w:val="24"/>
        </w:rPr>
        <w:tab/>
        <w:t>12:00 PM</w:t>
      </w:r>
    </w:p>
    <w:p w14:paraId="257F1313" w14:textId="77777777" w:rsidR="00691555" w:rsidRPr="00691555" w:rsidRDefault="00691555" w:rsidP="00691555">
      <w:pPr>
        <w:rPr>
          <w:b/>
          <w:sz w:val="24"/>
          <w:szCs w:val="24"/>
        </w:rPr>
      </w:pPr>
    </w:p>
    <w:p w14:paraId="170B8597" w14:textId="77777777" w:rsidR="00691555" w:rsidRPr="00691555" w:rsidRDefault="00691555" w:rsidP="00691555">
      <w:pPr>
        <w:rPr>
          <w:bCs/>
          <w:sz w:val="24"/>
          <w:szCs w:val="24"/>
        </w:rPr>
      </w:pPr>
      <w:r w:rsidRPr="00691555">
        <w:rPr>
          <w:b/>
          <w:sz w:val="24"/>
          <w:szCs w:val="24"/>
        </w:rPr>
        <w:t>Location:</w:t>
      </w:r>
      <w:r w:rsidRPr="00691555">
        <w:rPr>
          <w:b/>
          <w:sz w:val="24"/>
          <w:szCs w:val="24"/>
        </w:rPr>
        <w:tab/>
      </w:r>
      <w:r w:rsidRPr="00691555">
        <w:rPr>
          <w:bCs/>
          <w:sz w:val="24"/>
          <w:szCs w:val="24"/>
        </w:rPr>
        <w:t xml:space="preserve">Quarterly Meeting </w:t>
      </w:r>
    </w:p>
    <w:p w14:paraId="3010A27C" w14:textId="77777777" w:rsidR="00691555" w:rsidRPr="00691555" w:rsidRDefault="00691555" w:rsidP="00691555">
      <w:pPr>
        <w:ind w:left="720" w:firstLine="720"/>
        <w:rPr>
          <w:bCs/>
          <w:sz w:val="24"/>
          <w:szCs w:val="24"/>
        </w:rPr>
      </w:pPr>
      <w:r w:rsidRPr="00691555">
        <w:rPr>
          <w:bCs/>
          <w:sz w:val="24"/>
          <w:szCs w:val="24"/>
        </w:rPr>
        <w:t>405 Capitol Street</w:t>
      </w:r>
      <w:r w:rsidRPr="00691555">
        <w:rPr>
          <w:bCs/>
          <w:sz w:val="24"/>
          <w:szCs w:val="24"/>
        </w:rPr>
        <w:tab/>
      </w:r>
      <w:r w:rsidRPr="00691555">
        <w:rPr>
          <w:bCs/>
          <w:sz w:val="24"/>
          <w:szCs w:val="24"/>
        </w:rPr>
        <w:tab/>
      </w:r>
    </w:p>
    <w:p w14:paraId="09364478" w14:textId="77777777" w:rsidR="00691555" w:rsidRPr="00691555" w:rsidRDefault="00691555" w:rsidP="00691555">
      <w:pPr>
        <w:rPr>
          <w:bCs/>
          <w:sz w:val="24"/>
          <w:szCs w:val="24"/>
        </w:rPr>
      </w:pPr>
      <w:r w:rsidRPr="00691555">
        <w:rPr>
          <w:bCs/>
          <w:sz w:val="24"/>
          <w:szCs w:val="24"/>
        </w:rPr>
        <w:tab/>
      </w:r>
      <w:r w:rsidRPr="00691555">
        <w:rPr>
          <w:bCs/>
          <w:sz w:val="24"/>
          <w:szCs w:val="24"/>
        </w:rPr>
        <w:tab/>
        <w:t>Charleston, West Virginia 25301</w:t>
      </w:r>
    </w:p>
    <w:p w14:paraId="01ED65C5" w14:textId="77777777" w:rsidR="00691555" w:rsidRPr="00691555" w:rsidRDefault="00691555" w:rsidP="00691555">
      <w:pPr>
        <w:rPr>
          <w:b/>
          <w:sz w:val="24"/>
          <w:szCs w:val="24"/>
        </w:rPr>
      </w:pPr>
    </w:p>
    <w:p w14:paraId="61B08412" w14:textId="29187DC0" w:rsidR="00691555" w:rsidRPr="002361F3" w:rsidRDefault="00691555" w:rsidP="002361F3">
      <w:pPr>
        <w:rPr>
          <w:b/>
          <w:sz w:val="24"/>
          <w:szCs w:val="24"/>
        </w:rPr>
      </w:pPr>
      <w:r w:rsidRPr="00691555">
        <w:rPr>
          <w:b/>
          <w:sz w:val="24"/>
          <w:szCs w:val="24"/>
        </w:rPr>
        <w:t>Board Members Present:</w:t>
      </w:r>
      <w:r w:rsidRPr="00691555">
        <w:rPr>
          <w:b/>
          <w:sz w:val="24"/>
          <w:szCs w:val="24"/>
        </w:rPr>
        <w:tab/>
      </w:r>
      <w:r w:rsidR="00B26E5F">
        <w:rPr>
          <w:sz w:val="24"/>
          <w:szCs w:val="24"/>
        </w:rPr>
        <w:tab/>
      </w:r>
      <w:r w:rsidR="00B26E5F">
        <w:rPr>
          <w:sz w:val="24"/>
          <w:szCs w:val="24"/>
        </w:rPr>
        <w:tab/>
      </w:r>
    </w:p>
    <w:p w14:paraId="4BC7993F" w14:textId="77777777" w:rsidR="00691555" w:rsidRPr="00691555" w:rsidRDefault="00691555" w:rsidP="00691555">
      <w:pPr>
        <w:ind w:firstLine="720"/>
        <w:rPr>
          <w:sz w:val="24"/>
          <w:szCs w:val="24"/>
        </w:rPr>
      </w:pPr>
      <w:r w:rsidRPr="00691555">
        <w:rPr>
          <w:sz w:val="24"/>
          <w:szCs w:val="24"/>
        </w:rPr>
        <w:t>Richard Forren, Member and Secretary (RF)</w:t>
      </w:r>
      <w:r w:rsidRPr="00691555">
        <w:rPr>
          <w:sz w:val="24"/>
          <w:szCs w:val="24"/>
        </w:rPr>
        <w:tab/>
      </w:r>
      <w:r w:rsidRPr="00691555">
        <w:rPr>
          <w:sz w:val="24"/>
          <w:szCs w:val="24"/>
        </w:rPr>
        <w:tab/>
      </w:r>
      <w:r w:rsidRPr="00691555">
        <w:rPr>
          <w:sz w:val="24"/>
          <w:szCs w:val="24"/>
        </w:rPr>
        <w:tab/>
        <w:t>In-Person</w:t>
      </w:r>
    </w:p>
    <w:p w14:paraId="434ED3F6" w14:textId="77777777" w:rsidR="00691555" w:rsidRPr="00691555" w:rsidRDefault="00691555" w:rsidP="00691555">
      <w:pPr>
        <w:rPr>
          <w:sz w:val="24"/>
          <w:szCs w:val="24"/>
        </w:rPr>
      </w:pPr>
      <w:r w:rsidRPr="00691555">
        <w:rPr>
          <w:sz w:val="24"/>
          <w:szCs w:val="24"/>
        </w:rPr>
        <w:tab/>
        <w:t>Emily Papadopoulos, Executive Director (EP)</w:t>
      </w:r>
      <w:r w:rsidRPr="00691555">
        <w:rPr>
          <w:sz w:val="24"/>
          <w:szCs w:val="24"/>
        </w:rPr>
        <w:tab/>
      </w:r>
      <w:r w:rsidRPr="00691555">
        <w:rPr>
          <w:sz w:val="24"/>
          <w:szCs w:val="24"/>
        </w:rPr>
        <w:tab/>
      </w:r>
      <w:r w:rsidRPr="00691555">
        <w:rPr>
          <w:sz w:val="24"/>
          <w:szCs w:val="24"/>
        </w:rPr>
        <w:tab/>
        <w:t>In-Person</w:t>
      </w:r>
    </w:p>
    <w:p w14:paraId="4226688C" w14:textId="300FA0C7" w:rsidR="00691555" w:rsidRPr="00691555" w:rsidRDefault="00691555" w:rsidP="00691555">
      <w:pPr>
        <w:ind w:firstLine="720"/>
        <w:rPr>
          <w:sz w:val="24"/>
          <w:szCs w:val="24"/>
        </w:rPr>
      </w:pPr>
      <w:r w:rsidRPr="00691555">
        <w:rPr>
          <w:sz w:val="24"/>
          <w:szCs w:val="24"/>
        </w:rPr>
        <w:t>Todd Boggess, Member (TB)</w:t>
      </w:r>
      <w:r w:rsidRPr="00691555">
        <w:rPr>
          <w:sz w:val="24"/>
          <w:szCs w:val="24"/>
        </w:rPr>
        <w:tab/>
      </w:r>
      <w:r w:rsidRPr="00691555">
        <w:rPr>
          <w:sz w:val="24"/>
          <w:szCs w:val="24"/>
        </w:rPr>
        <w:tab/>
      </w:r>
      <w:r w:rsidRPr="00691555">
        <w:rPr>
          <w:sz w:val="24"/>
          <w:szCs w:val="24"/>
        </w:rPr>
        <w:tab/>
      </w:r>
      <w:r w:rsidRPr="00691555">
        <w:rPr>
          <w:sz w:val="24"/>
          <w:szCs w:val="24"/>
        </w:rPr>
        <w:tab/>
      </w:r>
      <w:r w:rsidRPr="00691555">
        <w:rPr>
          <w:sz w:val="24"/>
          <w:szCs w:val="24"/>
        </w:rPr>
        <w:tab/>
      </w:r>
      <w:r w:rsidR="006950C4">
        <w:rPr>
          <w:sz w:val="24"/>
          <w:szCs w:val="24"/>
        </w:rPr>
        <w:t>Virtual</w:t>
      </w:r>
    </w:p>
    <w:p w14:paraId="56859714" w14:textId="77777777" w:rsidR="00691555" w:rsidRPr="00691555" w:rsidRDefault="00691555" w:rsidP="00691555">
      <w:pPr>
        <w:ind w:firstLine="720"/>
        <w:rPr>
          <w:sz w:val="24"/>
          <w:szCs w:val="24"/>
        </w:rPr>
      </w:pPr>
      <w:r w:rsidRPr="00691555">
        <w:rPr>
          <w:sz w:val="24"/>
          <w:szCs w:val="24"/>
        </w:rPr>
        <w:t>Wendy Scatterday, Member (WS)</w:t>
      </w:r>
      <w:r w:rsidRPr="00691555">
        <w:rPr>
          <w:sz w:val="24"/>
          <w:szCs w:val="24"/>
        </w:rPr>
        <w:tab/>
      </w:r>
      <w:r w:rsidRPr="00691555">
        <w:rPr>
          <w:sz w:val="24"/>
          <w:szCs w:val="24"/>
        </w:rPr>
        <w:tab/>
      </w:r>
      <w:r w:rsidRPr="00691555">
        <w:rPr>
          <w:sz w:val="24"/>
          <w:szCs w:val="24"/>
        </w:rPr>
        <w:tab/>
      </w:r>
      <w:r w:rsidRPr="00691555">
        <w:rPr>
          <w:sz w:val="24"/>
          <w:szCs w:val="24"/>
        </w:rPr>
        <w:tab/>
      </w:r>
      <w:r w:rsidRPr="00B26E5F">
        <w:rPr>
          <w:sz w:val="24"/>
          <w:szCs w:val="24"/>
        </w:rPr>
        <w:t>Virtual</w:t>
      </w:r>
    </w:p>
    <w:p w14:paraId="5E01BA66" w14:textId="474C7E19" w:rsidR="00691555" w:rsidRPr="00691555" w:rsidRDefault="00691555" w:rsidP="00691555">
      <w:pPr>
        <w:rPr>
          <w:sz w:val="24"/>
          <w:szCs w:val="24"/>
        </w:rPr>
      </w:pPr>
      <w:r w:rsidRPr="00691555">
        <w:rPr>
          <w:sz w:val="24"/>
          <w:szCs w:val="24"/>
        </w:rPr>
        <w:tab/>
        <w:t>Edsel Smith, Public Member (ES)</w:t>
      </w:r>
      <w:r w:rsidRPr="00691555">
        <w:rPr>
          <w:sz w:val="24"/>
          <w:szCs w:val="24"/>
        </w:rPr>
        <w:tab/>
      </w:r>
      <w:r w:rsidRPr="00691555">
        <w:rPr>
          <w:sz w:val="24"/>
          <w:szCs w:val="24"/>
        </w:rPr>
        <w:tab/>
      </w:r>
      <w:r w:rsidRPr="00691555">
        <w:rPr>
          <w:sz w:val="24"/>
          <w:szCs w:val="24"/>
        </w:rPr>
        <w:tab/>
      </w:r>
      <w:r w:rsidRPr="00691555">
        <w:rPr>
          <w:sz w:val="24"/>
          <w:szCs w:val="24"/>
        </w:rPr>
        <w:tab/>
      </w:r>
      <w:r w:rsidR="006950C4">
        <w:rPr>
          <w:sz w:val="24"/>
          <w:szCs w:val="24"/>
        </w:rPr>
        <w:t>Virtual</w:t>
      </w:r>
    </w:p>
    <w:p w14:paraId="0358B69F" w14:textId="77777777" w:rsidR="00691555" w:rsidRPr="00691555" w:rsidRDefault="00691555" w:rsidP="00691555">
      <w:pPr>
        <w:rPr>
          <w:sz w:val="24"/>
          <w:szCs w:val="24"/>
        </w:rPr>
      </w:pPr>
      <w:r w:rsidRPr="00691555">
        <w:rPr>
          <w:sz w:val="24"/>
          <w:szCs w:val="24"/>
        </w:rPr>
        <w:tab/>
        <w:t>Edward Tucker, Member/NCARB Region 2 Chairman (ET)</w:t>
      </w:r>
      <w:r w:rsidRPr="00691555">
        <w:rPr>
          <w:sz w:val="24"/>
          <w:szCs w:val="24"/>
        </w:rPr>
        <w:tab/>
        <w:t>In-Person</w:t>
      </w:r>
    </w:p>
    <w:p w14:paraId="7D62A3E3" w14:textId="69C9DB33" w:rsidR="00691555" w:rsidRPr="00691555" w:rsidRDefault="00691555" w:rsidP="00691555">
      <w:pPr>
        <w:rPr>
          <w:sz w:val="24"/>
          <w:szCs w:val="24"/>
        </w:rPr>
      </w:pPr>
      <w:r w:rsidRPr="00691555">
        <w:rPr>
          <w:sz w:val="24"/>
          <w:szCs w:val="24"/>
        </w:rPr>
        <w:tab/>
      </w:r>
    </w:p>
    <w:p w14:paraId="4C362929" w14:textId="77777777" w:rsidR="00691555" w:rsidRPr="00691555" w:rsidRDefault="00691555" w:rsidP="00691555">
      <w:pPr>
        <w:ind w:firstLine="720"/>
        <w:rPr>
          <w:sz w:val="24"/>
          <w:szCs w:val="24"/>
        </w:rPr>
      </w:pPr>
      <w:r w:rsidRPr="00691555">
        <w:rPr>
          <w:sz w:val="24"/>
          <w:szCs w:val="24"/>
        </w:rPr>
        <w:t>Mark Weiler, WV AG’s Counsel (MW)</w:t>
      </w:r>
      <w:r w:rsidRPr="00691555">
        <w:rPr>
          <w:sz w:val="24"/>
          <w:szCs w:val="24"/>
        </w:rPr>
        <w:tab/>
      </w:r>
      <w:r w:rsidRPr="00691555">
        <w:rPr>
          <w:sz w:val="24"/>
          <w:szCs w:val="24"/>
        </w:rPr>
        <w:tab/>
      </w:r>
      <w:r w:rsidRPr="00691555">
        <w:rPr>
          <w:sz w:val="24"/>
          <w:szCs w:val="24"/>
        </w:rPr>
        <w:tab/>
        <w:t xml:space="preserve">In-Person </w:t>
      </w:r>
    </w:p>
    <w:p w14:paraId="54D5E0BC" w14:textId="1894E8E1" w:rsidR="00691555" w:rsidRPr="00691555" w:rsidRDefault="00691555" w:rsidP="00691555">
      <w:pPr>
        <w:ind w:firstLine="720"/>
        <w:rPr>
          <w:sz w:val="24"/>
          <w:szCs w:val="24"/>
        </w:rPr>
      </w:pPr>
      <w:r w:rsidRPr="00691555">
        <w:rPr>
          <w:sz w:val="24"/>
          <w:szCs w:val="24"/>
        </w:rPr>
        <w:t xml:space="preserve">(Departed:  </w:t>
      </w:r>
      <w:r w:rsidRPr="00317556">
        <w:rPr>
          <w:sz w:val="24"/>
          <w:szCs w:val="24"/>
        </w:rPr>
        <w:t>1</w:t>
      </w:r>
      <w:r w:rsidR="006950C4">
        <w:rPr>
          <w:sz w:val="24"/>
          <w:szCs w:val="24"/>
        </w:rPr>
        <w:t>:19</w:t>
      </w:r>
      <w:r w:rsidRPr="00691555">
        <w:rPr>
          <w:sz w:val="24"/>
          <w:szCs w:val="24"/>
        </w:rPr>
        <w:t xml:space="preserve"> PM)</w:t>
      </w:r>
    </w:p>
    <w:p w14:paraId="35299BDC" w14:textId="77777777" w:rsidR="00691555" w:rsidRPr="00691555" w:rsidRDefault="00691555" w:rsidP="00691555">
      <w:pPr>
        <w:rPr>
          <w:b/>
          <w:bCs/>
          <w:sz w:val="24"/>
          <w:szCs w:val="24"/>
        </w:rPr>
      </w:pPr>
    </w:p>
    <w:p w14:paraId="184D062A" w14:textId="77777777" w:rsidR="00691555" w:rsidRPr="00691555" w:rsidRDefault="00691555" w:rsidP="00691555">
      <w:pPr>
        <w:rPr>
          <w:b/>
          <w:bCs/>
          <w:sz w:val="24"/>
          <w:szCs w:val="24"/>
        </w:rPr>
      </w:pPr>
      <w:r w:rsidRPr="00691555">
        <w:rPr>
          <w:b/>
          <w:bCs/>
          <w:sz w:val="24"/>
          <w:szCs w:val="24"/>
        </w:rPr>
        <w:t xml:space="preserve">Board Members Absent:  </w:t>
      </w:r>
    </w:p>
    <w:p w14:paraId="5DF2386C" w14:textId="2741EC76" w:rsidR="00691555" w:rsidRPr="00691555" w:rsidRDefault="00691555" w:rsidP="00691555">
      <w:pPr>
        <w:rPr>
          <w:sz w:val="24"/>
          <w:szCs w:val="24"/>
        </w:rPr>
      </w:pPr>
      <w:bookmarkStart w:id="0" w:name="_Hlk190272648"/>
      <w:r w:rsidRPr="00691555">
        <w:rPr>
          <w:b/>
          <w:bCs/>
          <w:sz w:val="24"/>
          <w:szCs w:val="24"/>
        </w:rPr>
        <w:tab/>
      </w:r>
      <w:r w:rsidR="002361F3" w:rsidRPr="00691555">
        <w:rPr>
          <w:sz w:val="24"/>
          <w:szCs w:val="24"/>
        </w:rPr>
        <w:t>Adam Krason, Member and President (AK)</w:t>
      </w:r>
    </w:p>
    <w:bookmarkEnd w:id="0"/>
    <w:p w14:paraId="78BFD18F" w14:textId="69DCE66F" w:rsidR="002361F3" w:rsidRPr="00691555" w:rsidRDefault="002361F3" w:rsidP="002361F3">
      <w:pPr>
        <w:rPr>
          <w:sz w:val="24"/>
          <w:szCs w:val="24"/>
        </w:rPr>
      </w:pPr>
      <w:r>
        <w:rPr>
          <w:sz w:val="24"/>
          <w:szCs w:val="24"/>
        </w:rPr>
        <w:tab/>
      </w:r>
      <w:r w:rsidRPr="00691555">
        <w:rPr>
          <w:sz w:val="24"/>
          <w:szCs w:val="24"/>
        </w:rPr>
        <w:t>Jan Fox, Public Member (JF)</w:t>
      </w:r>
      <w:r>
        <w:rPr>
          <w:sz w:val="24"/>
          <w:szCs w:val="24"/>
        </w:rPr>
        <w:tab/>
      </w:r>
      <w:r>
        <w:rPr>
          <w:sz w:val="24"/>
          <w:szCs w:val="24"/>
        </w:rPr>
        <w:tab/>
      </w:r>
      <w:r>
        <w:rPr>
          <w:sz w:val="24"/>
          <w:szCs w:val="24"/>
        </w:rPr>
        <w:tab/>
      </w:r>
      <w:r>
        <w:rPr>
          <w:sz w:val="24"/>
          <w:szCs w:val="24"/>
        </w:rPr>
        <w:tab/>
      </w:r>
      <w:r>
        <w:rPr>
          <w:sz w:val="24"/>
          <w:szCs w:val="24"/>
        </w:rPr>
        <w:tab/>
      </w:r>
    </w:p>
    <w:p w14:paraId="5D844336" w14:textId="71D740C6" w:rsidR="00587787" w:rsidRDefault="00587787" w:rsidP="00587787">
      <w:pPr>
        <w:rPr>
          <w:sz w:val="24"/>
          <w:szCs w:val="24"/>
        </w:rPr>
      </w:pPr>
    </w:p>
    <w:p w14:paraId="36135FE9" w14:textId="77777777" w:rsidR="00587787" w:rsidRDefault="00587787" w:rsidP="00587787">
      <w:pPr>
        <w:rPr>
          <w:sz w:val="24"/>
          <w:szCs w:val="24"/>
        </w:rPr>
      </w:pPr>
      <w:r>
        <w:rPr>
          <w:sz w:val="24"/>
          <w:szCs w:val="24"/>
        </w:rPr>
        <w:t>Order of Business</w:t>
      </w:r>
    </w:p>
    <w:p w14:paraId="205339B3" w14:textId="77777777" w:rsidR="00587787" w:rsidRDefault="00587787" w:rsidP="00587787">
      <w:pPr>
        <w:rPr>
          <w:sz w:val="24"/>
          <w:szCs w:val="24"/>
        </w:rPr>
      </w:pPr>
    </w:p>
    <w:p w14:paraId="44AA606B" w14:textId="75D7AAB5" w:rsidR="008948B6" w:rsidRDefault="00587787" w:rsidP="00587787">
      <w:pPr>
        <w:rPr>
          <w:sz w:val="24"/>
          <w:szCs w:val="24"/>
        </w:rPr>
      </w:pPr>
      <w:r>
        <w:rPr>
          <w:sz w:val="24"/>
          <w:szCs w:val="24"/>
        </w:rPr>
        <w:t>1.</w:t>
      </w:r>
      <w:r>
        <w:rPr>
          <w:sz w:val="24"/>
          <w:szCs w:val="24"/>
        </w:rPr>
        <w:tab/>
        <w:t>Call to Order</w:t>
      </w:r>
      <w:r w:rsidR="008008B1">
        <w:rPr>
          <w:sz w:val="24"/>
          <w:szCs w:val="24"/>
        </w:rPr>
        <w:t xml:space="preserve"> – </w:t>
      </w:r>
      <w:r w:rsidR="00154412">
        <w:rPr>
          <w:sz w:val="24"/>
          <w:szCs w:val="24"/>
        </w:rPr>
        <w:t>The meeting was cal</w:t>
      </w:r>
      <w:r w:rsidR="00317556">
        <w:rPr>
          <w:sz w:val="24"/>
          <w:szCs w:val="24"/>
        </w:rPr>
        <w:t xml:space="preserve">led to order </w:t>
      </w:r>
      <w:r w:rsidR="002361F3">
        <w:rPr>
          <w:sz w:val="24"/>
          <w:szCs w:val="24"/>
        </w:rPr>
        <w:t xml:space="preserve">by RF </w:t>
      </w:r>
      <w:r w:rsidR="00317556">
        <w:rPr>
          <w:sz w:val="24"/>
          <w:szCs w:val="24"/>
        </w:rPr>
        <w:t>at 12:1</w:t>
      </w:r>
      <w:r w:rsidR="002361F3">
        <w:rPr>
          <w:sz w:val="24"/>
          <w:szCs w:val="24"/>
        </w:rPr>
        <w:t>2</w:t>
      </w:r>
      <w:r w:rsidR="00317556">
        <w:rPr>
          <w:sz w:val="24"/>
          <w:szCs w:val="24"/>
        </w:rPr>
        <w:t>.</w:t>
      </w:r>
      <w:r w:rsidR="008008B1">
        <w:rPr>
          <w:sz w:val="24"/>
          <w:szCs w:val="24"/>
        </w:rPr>
        <w:t xml:space="preserve"> </w:t>
      </w:r>
    </w:p>
    <w:p w14:paraId="31E61D5A" w14:textId="56437E79" w:rsidR="00587787" w:rsidRDefault="00587787" w:rsidP="00587787">
      <w:pPr>
        <w:rPr>
          <w:sz w:val="24"/>
          <w:szCs w:val="24"/>
        </w:rPr>
      </w:pPr>
      <w:r>
        <w:rPr>
          <w:sz w:val="24"/>
          <w:szCs w:val="24"/>
        </w:rPr>
        <w:tab/>
      </w:r>
      <w:r>
        <w:rPr>
          <w:sz w:val="24"/>
          <w:szCs w:val="24"/>
        </w:rPr>
        <w:tab/>
      </w:r>
    </w:p>
    <w:p w14:paraId="0248959E" w14:textId="07B737DE" w:rsidR="008C669C" w:rsidRDefault="00587787" w:rsidP="002361F3">
      <w:pPr>
        <w:pStyle w:val="NormalWeb"/>
        <w:spacing w:before="0" w:beforeAutospacing="0" w:after="0" w:afterAutospacing="0"/>
        <w:ind w:left="720" w:hanging="720"/>
        <w:rPr>
          <w:rFonts w:ascii="Calibri" w:hAnsi="Calibri" w:cs="Calibri"/>
          <w:color w:val="000000"/>
        </w:rPr>
      </w:pPr>
      <w:r>
        <w:t>2.</w:t>
      </w:r>
      <w:r>
        <w:tab/>
      </w:r>
      <w:r w:rsidR="008C669C" w:rsidRPr="008C669C">
        <w:rPr>
          <w:rFonts w:ascii="Calibri" w:hAnsi="Calibri" w:cs="Calibri"/>
          <w:color w:val="000000"/>
        </w:rPr>
        <w:t xml:space="preserve">Approval of Minutes </w:t>
      </w:r>
      <w:r w:rsidR="002361F3">
        <w:rPr>
          <w:rFonts w:ascii="Calibri" w:hAnsi="Calibri" w:cs="Calibri"/>
          <w:color w:val="000000"/>
        </w:rPr>
        <w:t xml:space="preserve">&amp; Election of Officers </w:t>
      </w:r>
      <w:r w:rsidR="008C669C" w:rsidRPr="008C669C">
        <w:rPr>
          <w:rFonts w:ascii="Calibri" w:hAnsi="Calibri" w:cs="Calibri"/>
          <w:color w:val="000000"/>
        </w:rPr>
        <w:t xml:space="preserve">– </w:t>
      </w:r>
      <w:r w:rsidR="00317556">
        <w:rPr>
          <w:rFonts w:ascii="Calibri" w:hAnsi="Calibri" w:cs="Calibri"/>
          <w:color w:val="000000"/>
        </w:rPr>
        <w:t xml:space="preserve">Minutes of the </w:t>
      </w:r>
      <w:r w:rsidR="002361F3">
        <w:rPr>
          <w:rFonts w:ascii="Calibri" w:hAnsi="Calibri" w:cs="Calibri"/>
          <w:color w:val="000000"/>
        </w:rPr>
        <w:t>February 13</w:t>
      </w:r>
      <w:r w:rsidR="00FF72AE">
        <w:rPr>
          <w:rFonts w:ascii="Calibri" w:hAnsi="Calibri" w:cs="Calibri"/>
          <w:color w:val="000000"/>
        </w:rPr>
        <w:t>, 2025</w:t>
      </w:r>
      <w:r w:rsidR="00317556">
        <w:rPr>
          <w:rFonts w:ascii="Calibri" w:hAnsi="Calibri" w:cs="Calibri"/>
          <w:color w:val="000000"/>
        </w:rPr>
        <w:t xml:space="preserve"> w</w:t>
      </w:r>
      <w:r w:rsidR="002361F3">
        <w:rPr>
          <w:rFonts w:ascii="Calibri" w:hAnsi="Calibri" w:cs="Calibri"/>
          <w:color w:val="000000"/>
        </w:rPr>
        <w:t>ere</w:t>
      </w:r>
      <w:r w:rsidR="00317556">
        <w:rPr>
          <w:rFonts w:ascii="Calibri" w:hAnsi="Calibri" w:cs="Calibri"/>
          <w:color w:val="000000"/>
        </w:rPr>
        <w:t xml:space="preserve"> approved by a motion from </w:t>
      </w:r>
      <w:r w:rsidR="00C35B0A">
        <w:rPr>
          <w:rFonts w:ascii="Calibri" w:hAnsi="Calibri" w:cs="Calibri"/>
          <w:color w:val="000000"/>
        </w:rPr>
        <w:t>E</w:t>
      </w:r>
      <w:r w:rsidR="008733E9">
        <w:rPr>
          <w:rFonts w:ascii="Calibri" w:hAnsi="Calibri" w:cs="Calibri"/>
          <w:color w:val="000000"/>
        </w:rPr>
        <w:t>S</w:t>
      </w:r>
      <w:r w:rsidR="00C35B0A">
        <w:rPr>
          <w:rFonts w:ascii="Calibri" w:hAnsi="Calibri" w:cs="Calibri"/>
          <w:color w:val="000000"/>
        </w:rPr>
        <w:t xml:space="preserve">, </w:t>
      </w:r>
      <w:r w:rsidR="00317556">
        <w:rPr>
          <w:rFonts w:ascii="Calibri" w:hAnsi="Calibri" w:cs="Calibri"/>
          <w:color w:val="000000"/>
        </w:rPr>
        <w:t xml:space="preserve">seconded by </w:t>
      </w:r>
      <w:r w:rsidR="002361F3">
        <w:rPr>
          <w:rFonts w:ascii="Calibri" w:hAnsi="Calibri" w:cs="Calibri"/>
          <w:color w:val="000000"/>
        </w:rPr>
        <w:t xml:space="preserve">WS. On a motion made by TB and seconded by ES, AK was re-elected as the board president, and RF was re-elected as the board secretary. </w:t>
      </w:r>
    </w:p>
    <w:p w14:paraId="35A09103" w14:textId="77777777" w:rsidR="008C669C" w:rsidRPr="008C669C" w:rsidRDefault="008C669C" w:rsidP="008C669C">
      <w:pPr>
        <w:rPr>
          <w:rFonts w:ascii="Times New Roman" w:eastAsia="Times New Roman" w:hAnsi="Times New Roman" w:cs="Times New Roman"/>
          <w:sz w:val="24"/>
          <w:szCs w:val="24"/>
          <w14:ligatures w14:val="none"/>
        </w:rPr>
      </w:pPr>
    </w:p>
    <w:p w14:paraId="6BE7E5EC" w14:textId="3A6C88F7" w:rsidR="008C669C" w:rsidRDefault="00705FA4" w:rsidP="008C669C">
      <w:pPr>
        <w:rPr>
          <w:rFonts w:ascii="Calibri" w:eastAsia="Times New Roman" w:hAnsi="Calibri" w:cs="Calibri"/>
          <w:color w:val="000000"/>
          <w:sz w:val="24"/>
          <w:szCs w:val="24"/>
          <w14:ligatures w14:val="none"/>
        </w:rPr>
      </w:pPr>
      <w:r>
        <w:t>3</w:t>
      </w:r>
      <w:r w:rsidR="008C669C" w:rsidRPr="003B43CD">
        <w:t xml:space="preserve">.  </w:t>
      </w:r>
      <w:r w:rsidR="008C669C" w:rsidRPr="003B43CD">
        <w:tab/>
        <w:t>Disciplinary</w:t>
      </w:r>
      <w:r w:rsidR="008C669C" w:rsidRPr="008C669C">
        <w:rPr>
          <w:rFonts w:ascii="Calibri" w:eastAsia="Times New Roman" w:hAnsi="Calibri" w:cs="Calibri"/>
          <w:color w:val="000000"/>
          <w:sz w:val="24"/>
          <w:szCs w:val="24"/>
          <w14:ligatures w14:val="none"/>
        </w:rPr>
        <w:t xml:space="preserve"> Matters and Complaint</w:t>
      </w:r>
      <w:r w:rsidR="003E023A">
        <w:rPr>
          <w:rFonts w:ascii="Calibri" w:eastAsia="Times New Roman" w:hAnsi="Calibri" w:cs="Calibri"/>
          <w:color w:val="000000"/>
          <w:sz w:val="24"/>
          <w:szCs w:val="24"/>
          <w14:ligatures w14:val="none"/>
        </w:rPr>
        <w:t xml:space="preserve"> </w:t>
      </w:r>
      <w:r w:rsidR="00503D1D">
        <w:rPr>
          <w:rFonts w:ascii="Calibri" w:eastAsia="Times New Roman" w:hAnsi="Calibri" w:cs="Calibri"/>
          <w:color w:val="000000"/>
          <w:sz w:val="24"/>
          <w:szCs w:val="24"/>
          <w14:ligatures w14:val="none"/>
        </w:rPr>
        <w:t>M</w:t>
      </w:r>
      <w:r w:rsidR="003E023A">
        <w:rPr>
          <w:rFonts w:ascii="Calibri" w:eastAsia="Times New Roman" w:hAnsi="Calibri" w:cs="Calibri"/>
          <w:color w:val="000000"/>
          <w:sz w:val="24"/>
          <w:szCs w:val="24"/>
          <w14:ligatures w14:val="none"/>
        </w:rPr>
        <w:t xml:space="preserve">atters </w:t>
      </w:r>
      <w:r w:rsidR="008008B1">
        <w:rPr>
          <w:rFonts w:ascii="Calibri" w:eastAsia="Times New Roman" w:hAnsi="Calibri" w:cs="Calibri"/>
          <w:color w:val="000000"/>
          <w:sz w:val="24"/>
          <w:szCs w:val="24"/>
          <w14:ligatures w14:val="none"/>
        </w:rPr>
        <w:t xml:space="preserve">– </w:t>
      </w:r>
    </w:p>
    <w:p w14:paraId="168A2E61" w14:textId="77777777" w:rsidR="008008B1" w:rsidRPr="008C669C" w:rsidRDefault="008008B1" w:rsidP="008C669C">
      <w:pPr>
        <w:rPr>
          <w:rFonts w:ascii="Times New Roman" w:eastAsia="Times New Roman" w:hAnsi="Times New Roman" w:cs="Times New Roman"/>
          <w:sz w:val="24"/>
          <w:szCs w:val="24"/>
          <w14:ligatures w14:val="none"/>
        </w:rPr>
      </w:pPr>
    </w:p>
    <w:p w14:paraId="7C0DB77A" w14:textId="40A04031" w:rsidR="00A27ED5" w:rsidRPr="00CB3825" w:rsidRDefault="00675164" w:rsidP="00CB3825">
      <w:pPr>
        <w:pStyle w:val="ListParagraph"/>
        <w:numPr>
          <w:ilvl w:val="0"/>
          <w:numId w:val="18"/>
        </w:numPr>
        <w:rPr>
          <w:rFonts w:ascii="Calibri" w:eastAsia="Times New Roman" w:hAnsi="Calibri" w:cs="Calibri"/>
          <w:color w:val="000000"/>
          <w:sz w:val="24"/>
          <w:szCs w:val="24"/>
        </w:rPr>
      </w:pPr>
      <w:r w:rsidRPr="00CB3825">
        <w:rPr>
          <w:rFonts w:ascii="Calibri" w:eastAsia="Times New Roman" w:hAnsi="Calibri" w:cs="Calibri"/>
          <w:color w:val="000000"/>
          <w:sz w:val="24"/>
          <w:szCs w:val="24"/>
        </w:rPr>
        <w:t>Architect’s Reciprocal Application with Discipline / Complaint 11-14-2024</w:t>
      </w:r>
    </w:p>
    <w:p w14:paraId="40C0D460" w14:textId="27E7451E" w:rsidR="00CB3825" w:rsidRDefault="00CB3825" w:rsidP="00154412">
      <w:pPr>
        <w:pStyle w:val="ListParagraph"/>
        <w:spacing w:after="0" w:line="240" w:lineRule="auto"/>
        <w:ind w:left="1080"/>
        <w:rPr>
          <w:rFonts w:ascii="Calibri" w:eastAsia="Times New Roman" w:hAnsi="Calibri" w:cs="Calibri"/>
          <w:color w:val="000000"/>
          <w:sz w:val="24"/>
          <w:szCs w:val="24"/>
        </w:rPr>
      </w:pPr>
      <w:r>
        <w:rPr>
          <w:rFonts w:ascii="Calibri" w:eastAsia="Times New Roman" w:hAnsi="Calibri" w:cs="Calibri"/>
          <w:color w:val="000000"/>
          <w:sz w:val="24"/>
          <w:szCs w:val="24"/>
        </w:rPr>
        <w:lastRenderedPageBreak/>
        <w:t xml:space="preserve">EP reported that Mr. Brasher has now been registered since approval of the consent agreement at the February meeting and him meeting the terms of the agreement.  This resolves the issues of the </w:t>
      </w:r>
      <w:r w:rsidR="00D05DEE">
        <w:rPr>
          <w:rFonts w:ascii="Calibri" w:eastAsia="Times New Roman" w:hAnsi="Calibri" w:cs="Calibri"/>
          <w:color w:val="000000"/>
          <w:sz w:val="24"/>
          <w:szCs w:val="24"/>
        </w:rPr>
        <w:t>complaint</w:t>
      </w:r>
      <w:r>
        <w:rPr>
          <w:rFonts w:ascii="Calibri" w:eastAsia="Times New Roman" w:hAnsi="Calibri" w:cs="Calibri"/>
          <w:color w:val="000000"/>
          <w:sz w:val="24"/>
          <w:szCs w:val="24"/>
        </w:rPr>
        <w:t xml:space="preserve">, and the board considers the matter closed. </w:t>
      </w:r>
    </w:p>
    <w:p w14:paraId="7F969A19" w14:textId="77777777" w:rsidR="00CB3825" w:rsidRDefault="00CB3825" w:rsidP="00CB3825">
      <w:pPr>
        <w:pStyle w:val="ListParagraph"/>
        <w:ind w:left="1080"/>
        <w:rPr>
          <w:rFonts w:ascii="Calibri" w:eastAsia="Times New Roman" w:hAnsi="Calibri" w:cs="Calibri"/>
          <w:color w:val="000000"/>
          <w:sz w:val="24"/>
          <w:szCs w:val="24"/>
        </w:rPr>
      </w:pPr>
    </w:p>
    <w:p w14:paraId="31AE55B7" w14:textId="181D75FE" w:rsidR="00CB3825" w:rsidRDefault="00CB3825" w:rsidP="00CB3825">
      <w:pPr>
        <w:pStyle w:val="ListParagraph"/>
        <w:numPr>
          <w:ilvl w:val="0"/>
          <w:numId w:val="18"/>
        </w:numPr>
        <w:rPr>
          <w:rFonts w:ascii="Calibri" w:eastAsia="Times New Roman" w:hAnsi="Calibri" w:cs="Calibri"/>
          <w:color w:val="000000"/>
          <w:sz w:val="24"/>
          <w:szCs w:val="24"/>
        </w:rPr>
      </w:pPr>
      <w:r>
        <w:rPr>
          <w:rFonts w:ascii="Calibri" w:eastAsia="Times New Roman" w:hAnsi="Calibri" w:cs="Calibri"/>
          <w:color w:val="000000"/>
          <w:sz w:val="24"/>
          <w:szCs w:val="24"/>
        </w:rPr>
        <w:t xml:space="preserve"> Inquiry into Building Failure</w:t>
      </w:r>
    </w:p>
    <w:p w14:paraId="7EC66EA7" w14:textId="445B793F" w:rsidR="00CB3825" w:rsidRDefault="00CB3825" w:rsidP="00154412">
      <w:pPr>
        <w:pStyle w:val="ListParagraph"/>
        <w:spacing w:after="0" w:line="240" w:lineRule="auto"/>
        <w:ind w:left="1080"/>
        <w:rPr>
          <w:rFonts w:ascii="Calibri" w:eastAsia="Times New Roman" w:hAnsi="Calibri" w:cs="Calibri"/>
          <w:color w:val="000000"/>
          <w:sz w:val="24"/>
          <w:szCs w:val="24"/>
        </w:rPr>
      </w:pPr>
      <w:r>
        <w:rPr>
          <w:rFonts w:ascii="Calibri" w:eastAsia="Times New Roman" w:hAnsi="Calibri" w:cs="Calibri"/>
          <w:color w:val="000000"/>
          <w:sz w:val="24"/>
          <w:szCs w:val="24"/>
        </w:rPr>
        <w:t xml:space="preserve">EP &amp; ET reported attending a meeting of the WV Board of Registration for Professional Engineers at its invitation on March 25, 2025 as a result of sharing the architect board’s findings from an inquiry into the roof collapse at Elmwood Baptist Church in Barboursville.  AK also attended the meeting virtually.  The PE Board’s attorney indicating their board is investigating the church gym’s roof failure and the board has obtained drawings which they will provide to the architect board.  Further, the attorney and board indicated that they no longer want to abide by the two boards’ prior written agreement of how to deal with unlicensed practice by the others’ profession. The board will not pursue </w:t>
      </w:r>
      <w:r w:rsidR="00693535">
        <w:rPr>
          <w:rFonts w:ascii="Calibri" w:eastAsia="Times New Roman" w:hAnsi="Calibri" w:cs="Calibri"/>
          <w:color w:val="000000"/>
          <w:sz w:val="24"/>
          <w:szCs w:val="24"/>
        </w:rPr>
        <w:t xml:space="preserve">cases of practice of architecture by professional engineers; rather they will pursue unlicensed practice of engineering by architects and expect the architects board to pursue unlicensed practice of architecture by professional engineers.  Once there are orders or verdicts, they will share them with the appropriate board.  </w:t>
      </w:r>
      <w:r w:rsidR="00A770C1">
        <w:rPr>
          <w:rFonts w:ascii="Calibri" w:eastAsia="Times New Roman" w:hAnsi="Calibri" w:cs="Calibri"/>
          <w:color w:val="000000"/>
          <w:sz w:val="24"/>
          <w:szCs w:val="24"/>
        </w:rPr>
        <w:t xml:space="preserve">The Board of Architects recommends that EP seek examples from the attorney for the Board of Engineers of where their board has investigated or initiated complaints against professional engineers for practicing outside of their area of expertise, experience, and education. </w:t>
      </w:r>
    </w:p>
    <w:p w14:paraId="429884CF" w14:textId="77777777" w:rsidR="00A770C1" w:rsidRDefault="00A770C1" w:rsidP="00CB3825">
      <w:pPr>
        <w:pStyle w:val="ListParagraph"/>
        <w:ind w:left="1080"/>
        <w:rPr>
          <w:rFonts w:ascii="Calibri" w:eastAsia="Times New Roman" w:hAnsi="Calibri" w:cs="Calibri"/>
          <w:color w:val="000000"/>
          <w:sz w:val="24"/>
          <w:szCs w:val="24"/>
        </w:rPr>
      </w:pPr>
    </w:p>
    <w:p w14:paraId="5E2642F7" w14:textId="177BE078" w:rsidR="00A770C1" w:rsidRDefault="00A770C1" w:rsidP="00A770C1">
      <w:pPr>
        <w:pStyle w:val="ListParagraph"/>
        <w:numPr>
          <w:ilvl w:val="0"/>
          <w:numId w:val="18"/>
        </w:numPr>
        <w:rPr>
          <w:rFonts w:ascii="Calibri" w:eastAsia="Times New Roman" w:hAnsi="Calibri" w:cs="Calibri"/>
          <w:color w:val="000000"/>
          <w:sz w:val="24"/>
          <w:szCs w:val="24"/>
        </w:rPr>
      </w:pPr>
      <w:r>
        <w:rPr>
          <w:rFonts w:ascii="Calibri" w:eastAsia="Times New Roman" w:hAnsi="Calibri" w:cs="Calibri"/>
          <w:color w:val="000000"/>
          <w:sz w:val="24"/>
          <w:szCs w:val="24"/>
        </w:rPr>
        <w:t>Inquiry Related to Possible Unlicensed Practice</w:t>
      </w:r>
    </w:p>
    <w:p w14:paraId="154972DD" w14:textId="516A77FF" w:rsidR="0086104D" w:rsidRDefault="005B1C4D" w:rsidP="00154412">
      <w:pPr>
        <w:pStyle w:val="ListParagraph"/>
        <w:numPr>
          <w:ilvl w:val="0"/>
          <w:numId w:val="20"/>
        </w:numPr>
        <w:spacing w:after="0" w:line="240" w:lineRule="auto"/>
        <w:rPr>
          <w:rFonts w:eastAsia="Times New Roman" w:cstheme="minorHAnsi"/>
          <w:sz w:val="24"/>
          <w:szCs w:val="24"/>
        </w:rPr>
      </w:pPr>
      <w:r w:rsidRPr="00A770C1">
        <w:rPr>
          <w:rFonts w:ascii="Calibri" w:eastAsia="Times New Roman" w:hAnsi="Calibri" w:cs="Calibri"/>
          <w:color w:val="000000"/>
          <w:sz w:val="24"/>
          <w:szCs w:val="24"/>
        </w:rPr>
        <w:t>J</w:t>
      </w:r>
      <w:r w:rsidR="0060757C" w:rsidRPr="00A770C1">
        <w:rPr>
          <w:rFonts w:ascii="Calibri" w:eastAsia="Times New Roman" w:hAnsi="Calibri" w:cs="Calibri"/>
          <w:color w:val="000000"/>
          <w:sz w:val="24"/>
          <w:szCs w:val="24"/>
        </w:rPr>
        <w:t>ohn Sheehan</w:t>
      </w:r>
      <w:r w:rsidRPr="00A770C1">
        <w:rPr>
          <w:rFonts w:ascii="Calibri" w:eastAsia="Times New Roman" w:hAnsi="Calibri" w:cs="Calibri"/>
          <w:color w:val="000000"/>
          <w:sz w:val="24"/>
          <w:szCs w:val="24"/>
        </w:rPr>
        <w:t xml:space="preserve"> entered into a consent agreement </w:t>
      </w:r>
      <w:r w:rsidR="003E5914" w:rsidRPr="00A770C1">
        <w:rPr>
          <w:rFonts w:ascii="Calibri" w:eastAsia="Times New Roman" w:hAnsi="Calibri" w:cs="Calibri"/>
          <w:color w:val="000000"/>
          <w:sz w:val="24"/>
          <w:szCs w:val="24"/>
        </w:rPr>
        <w:t xml:space="preserve">with the Board on January 6, 2025 regarding practice with an expired registration.  </w:t>
      </w:r>
      <w:r w:rsidR="00670BF4" w:rsidRPr="00A770C1">
        <w:rPr>
          <w:rFonts w:ascii="Calibri" w:eastAsia="Times New Roman" w:hAnsi="Calibri" w:cs="Calibri"/>
          <w:color w:val="000000"/>
          <w:sz w:val="24"/>
          <w:szCs w:val="24"/>
        </w:rPr>
        <w:t>He has not met the terms of the consent order, which was executed by the Board on January 28, 2025</w:t>
      </w:r>
      <w:r w:rsidR="00A770C1" w:rsidRPr="00A770C1">
        <w:rPr>
          <w:rFonts w:ascii="Calibri" w:eastAsia="Times New Roman" w:hAnsi="Calibri" w:cs="Calibri"/>
          <w:color w:val="000000"/>
          <w:sz w:val="24"/>
          <w:szCs w:val="24"/>
        </w:rPr>
        <w:t>.  He had</w:t>
      </w:r>
      <w:r w:rsidR="00670BF4" w:rsidRPr="00A770C1">
        <w:rPr>
          <w:rFonts w:ascii="Calibri" w:eastAsia="Times New Roman" w:hAnsi="Calibri" w:cs="Calibri"/>
          <w:color w:val="000000"/>
          <w:sz w:val="24"/>
          <w:szCs w:val="24"/>
        </w:rPr>
        <w:t xml:space="preserve"> 60 days to meet the conditions of the reinstatement.  </w:t>
      </w:r>
      <w:r w:rsidR="00956D4E">
        <w:rPr>
          <w:rFonts w:ascii="Calibri" w:eastAsia="Times New Roman" w:hAnsi="Calibri" w:cs="Calibri"/>
          <w:color w:val="000000"/>
          <w:sz w:val="24"/>
          <w:szCs w:val="24"/>
        </w:rPr>
        <w:t xml:space="preserve">On a motion by ES and seconded by WS, the board voted to deny his reinstatement for failure to comply with the consent order and send Mr. Sheehan an Order of Violation of Consent Agreement.  </w:t>
      </w:r>
    </w:p>
    <w:p w14:paraId="3525B7E8" w14:textId="6FE7F5FA" w:rsidR="004B51B6" w:rsidRDefault="00956D4E" w:rsidP="00154412">
      <w:pPr>
        <w:pStyle w:val="ListParagraph"/>
        <w:numPr>
          <w:ilvl w:val="0"/>
          <w:numId w:val="20"/>
        </w:numPr>
        <w:spacing w:after="0" w:line="240" w:lineRule="auto"/>
        <w:rPr>
          <w:rFonts w:ascii="Calibri" w:eastAsia="Times New Roman" w:hAnsi="Calibri" w:cs="Calibri"/>
          <w:color w:val="000000"/>
          <w:sz w:val="24"/>
          <w:szCs w:val="24"/>
        </w:rPr>
      </w:pPr>
      <w:r>
        <w:rPr>
          <w:rFonts w:eastAsia="Times New Roman" w:cstheme="minorHAnsi"/>
          <w:sz w:val="24"/>
          <w:szCs w:val="24"/>
        </w:rPr>
        <w:t xml:space="preserve"> EP reported a call from a licensee about a large church constructed in Wayne County that has publicly indicated that the design work was not completed by a registered architect.  Plans for the church are available online, and the board has been asked to do an initial investigation to determine if the work required the services of an architect.  The board recommended that EP request the plans so the board may review to determine if the structure is an exception to the services of an architect and also </w:t>
      </w:r>
      <w:r w:rsidR="006950C4">
        <w:rPr>
          <w:rFonts w:eastAsia="Times New Roman" w:cstheme="minorHAnsi"/>
          <w:sz w:val="24"/>
          <w:szCs w:val="24"/>
        </w:rPr>
        <w:t xml:space="preserve">see if the structure was inspected by the State Fire Marshal.  </w:t>
      </w:r>
    </w:p>
    <w:p w14:paraId="366E794E" w14:textId="1E3EEE0D" w:rsidR="008C669C" w:rsidRPr="008C669C" w:rsidRDefault="00705FA4" w:rsidP="008C669C">
      <w:pPr>
        <w:rPr>
          <w:rFonts w:ascii="Times New Roman" w:eastAsia="Times New Roman" w:hAnsi="Times New Roman" w:cs="Times New Roman"/>
          <w:sz w:val="24"/>
          <w:szCs w:val="24"/>
          <w14:ligatures w14:val="none"/>
        </w:rPr>
      </w:pPr>
      <w:r>
        <w:rPr>
          <w:rFonts w:ascii="Calibri" w:eastAsia="Times New Roman" w:hAnsi="Calibri" w:cs="Calibri"/>
          <w:color w:val="000000"/>
          <w:sz w:val="24"/>
          <w:szCs w:val="24"/>
          <w14:ligatures w14:val="none"/>
        </w:rPr>
        <w:t>4</w:t>
      </w:r>
      <w:r w:rsidR="008C669C" w:rsidRPr="008C669C">
        <w:rPr>
          <w:rFonts w:ascii="Calibri" w:eastAsia="Times New Roman" w:hAnsi="Calibri" w:cs="Calibri"/>
          <w:color w:val="000000"/>
          <w:sz w:val="24"/>
          <w:szCs w:val="24"/>
          <w14:ligatures w14:val="none"/>
        </w:rPr>
        <w:t xml:space="preserve">. </w:t>
      </w:r>
      <w:r w:rsidR="008C669C" w:rsidRPr="008C669C">
        <w:rPr>
          <w:rFonts w:ascii="Calibri" w:eastAsia="Times New Roman" w:hAnsi="Calibri" w:cs="Calibri"/>
          <w:color w:val="000000"/>
          <w:sz w:val="24"/>
          <w:szCs w:val="24"/>
          <w14:ligatures w14:val="none"/>
        </w:rPr>
        <w:tab/>
      </w:r>
      <w:r w:rsidR="00D1179D">
        <w:rPr>
          <w:rFonts w:ascii="Calibri" w:eastAsia="Times New Roman" w:hAnsi="Calibri" w:cs="Calibri"/>
          <w:color w:val="000000"/>
          <w:sz w:val="24"/>
          <w:szCs w:val="24"/>
          <w14:ligatures w14:val="none"/>
        </w:rPr>
        <w:t xml:space="preserve">New Business </w:t>
      </w:r>
    </w:p>
    <w:p w14:paraId="768DB6A2" w14:textId="6A3E3809" w:rsidR="00845195" w:rsidRDefault="008C669C" w:rsidP="00845195">
      <w:pPr>
        <w:ind w:left="1440" w:hanging="720"/>
        <w:rPr>
          <w:rFonts w:ascii="Calibri" w:eastAsia="Times New Roman" w:hAnsi="Calibri" w:cs="Calibri"/>
          <w:color w:val="000000"/>
          <w:sz w:val="24"/>
          <w:szCs w:val="24"/>
          <w14:ligatures w14:val="none"/>
        </w:rPr>
      </w:pPr>
      <w:r w:rsidRPr="008C669C">
        <w:rPr>
          <w:rFonts w:ascii="Calibri" w:eastAsia="Times New Roman" w:hAnsi="Calibri" w:cs="Calibri"/>
          <w:color w:val="000000"/>
          <w:sz w:val="24"/>
          <w:szCs w:val="24"/>
          <w14:ligatures w14:val="none"/>
        </w:rPr>
        <w:t xml:space="preserve">a) </w:t>
      </w:r>
      <w:r w:rsidRPr="008C669C">
        <w:rPr>
          <w:rFonts w:ascii="Calibri" w:eastAsia="Times New Roman" w:hAnsi="Calibri" w:cs="Calibri"/>
          <w:color w:val="000000"/>
          <w:sz w:val="24"/>
          <w:szCs w:val="24"/>
          <w14:ligatures w14:val="none"/>
        </w:rPr>
        <w:tab/>
      </w:r>
      <w:r w:rsidR="00D1179D">
        <w:rPr>
          <w:rFonts w:ascii="Calibri" w:eastAsia="Times New Roman" w:hAnsi="Calibri" w:cs="Calibri"/>
          <w:color w:val="000000"/>
          <w:sz w:val="24"/>
          <w:szCs w:val="24"/>
          <w14:ligatures w14:val="none"/>
        </w:rPr>
        <w:t>Governor’s Executive Orders &amp; Possible Rule Changes</w:t>
      </w:r>
      <w:r w:rsidR="00B11A70">
        <w:rPr>
          <w:rFonts w:ascii="Calibri" w:eastAsia="Times New Roman" w:hAnsi="Calibri" w:cs="Calibri"/>
          <w:color w:val="000000"/>
          <w:sz w:val="24"/>
          <w:szCs w:val="24"/>
          <w14:ligatures w14:val="none"/>
        </w:rPr>
        <w:t xml:space="preserve"> </w:t>
      </w:r>
    </w:p>
    <w:p w14:paraId="6F7CF5DB" w14:textId="177AF94F" w:rsidR="00CB71C4" w:rsidRDefault="00CB71C4" w:rsidP="00845195">
      <w:pPr>
        <w:ind w:left="1440" w:hanging="720"/>
        <w:rPr>
          <w:rFonts w:ascii="Calibri" w:eastAsia="Times New Roman" w:hAnsi="Calibri" w:cs="Calibri"/>
          <w:color w:val="000000"/>
          <w:sz w:val="24"/>
          <w:szCs w:val="24"/>
          <w14:ligatures w14:val="none"/>
        </w:rPr>
      </w:pPr>
      <w:r>
        <w:rPr>
          <w:rFonts w:ascii="Calibri" w:eastAsia="Times New Roman" w:hAnsi="Calibri" w:cs="Calibri"/>
          <w:color w:val="000000"/>
          <w:sz w:val="24"/>
          <w:szCs w:val="24"/>
          <w14:ligatures w14:val="none"/>
        </w:rPr>
        <w:tab/>
      </w:r>
      <w:r w:rsidR="00D1179D">
        <w:rPr>
          <w:rFonts w:ascii="Calibri" w:eastAsia="Times New Roman" w:hAnsi="Calibri" w:cs="Calibri"/>
          <w:color w:val="000000"/>
          <w:sz w:val="24"/>
          <w:szCs w:val="24"/>
          <w14:ligatures w14:val="none"/>
        </w:rPr>
        <w:t xml:space="preserve">EP reported on the submission of all of the responses to the Governor’s Executive Orders and indicated that the “Backyard Brawl” response reflected support from NCARB and is a good snapshot of how WV compares with </w:t>
      </w:r>
      <w:r w:rsidR="00D1179D">
        <w:rPr>
          <w:rFonts w:ascii="Calibri" w:eastAsia="Times New Roman" w:hAnsi="Calibri" w:cs="Calibri"/>
          <w:color w:val="000000"/>
          <w:sz w:val="24"/>
          <w:szCs w:val="24"/>
          <w14:ligatures w14:val="none"/>
        </w:rPr>
        <w:lastRenderedPageBreak/>
        <w:t>surrounding states in terms of the regulation of architectural practice.  She reported that the Rule Review Committee met on April 2 to discuss possible rule revisions and work on the response to the Executive Order pertaining to rules.  ET guided the board through the changes to the Legislative Rules recommended by the committee.</w:t>
      </w:r>
      <w:r w:rsidR="008B2D54">
        <w:rPr>
          <w:rFonts w:ascii="Calibri" w:eastAsia="Times New Roman" w:hAnsi="Calibri" w:cs="Calibri"/>
          <w:color w:val="000000"/>
          <w:sz w:val="24"/>
          <w:szCs w:val="24"/>
          <w14:ligatures w14:val="none"/>
        </w:rPr>
        <w:t xml:space="preserve"> </w:t>
      </w:r>
      <w:r w:rsidR="00D1179D">
        <w:rPr>
          <w:rFonts w:ascii="Calibri" w:eastAsia="Times New Roman" w:hAnsi="Calibri" w:cs="Calibri"/>
          <w:color w:val="000000"/>
          <w:sz w:val="24"/>
          <w:szCs w:val="24"/>
          <w14:ligatures w14:val="none"/>
        </w:rPr>
        <w:t xml:space="preserve">The board adopted the recommended changes with minor modifications, and the rules will be placed on public comment for 30 days. </w:t>
      </w:r>
    </w:p>
    <w:p w14:paraId="31DF0512" w14:textId="77777777" w:rsidR="003F0938" w:rsidRDefault="003F0938" w:rsidP="00966610">
      <w:pPr>
        <w:ind w:left="1440" w:hanging="720"/>
        <w:rPr>
          <w:rFonts w:ascii="Calibri" w:eastAsia="Times New Roman" w:hAnsi="Calibri" w:cs="Calibri"/>
          <w:color w:val="000000"/>
          <w:sz w:val="24"/>
          <w:szCs w:val="24"/>
          <w14:ligatures w14:val="none"/>
        </w:rPr>
      </w:pPr>
    </w:p>
    <w:p w14:paraId="2A831369" w14:textId="07F88058" w:rsidR="008C669C" w:rsidRDefault="008C669C" w:rsidP="008C669C">
      <w:pPr>
        <w:ind w:firstLine="720"/>
        <w:rPr>
          <w:rFonts w:ascii="Calibri" w:eastAsia="Times New Roman" w:hAnsi="Calibri" w:cs="Calibri"/>
          <w:color w:val="000000"/>
          <w:sz w:val="24"/>
          <w:szCs w:val="24"/>
          <w14:ligatures w14:val="none"/>
        </w:rPr>
      </w:pPr>
      <w:r w:rsidRPr="008C669C">
        <w:rPr>
          <w:rFonts w:ascii="Calibri" w:eastAsia="Times New Roman" w:hAnsi="Calibri" w:cs="Calibri"/>
          <w:color w:val="000000"/>
          <w:sz w:val="24"/>
          <w:szCs w:val="24"/>
          <w14:ligatures w14:val="none"/>
        </w:rPr>
        <w:t>b)</w:t>
      </w:r>
      <w:r w:rsidRPr="008C669C">
        <w:rPr>
          <w:rFonts w:ascii="Calibri" w:eastAsia="Times New Roman" w:hAnsi="Calibri" w:cs="Calibri"/>
          <w:color w:val="000000"/>
          <w:sz w:val="24"/>
          <w:szCs w:val="24"/>
          <w14:ligatures w14:val="none"/>
        </w:rPr>
        <w:tab/>
        <w:t>Re</w:t>
      </w:r>
      <w:r w:rsidR="00D1179D">
        <w:rPr>
          <w:rFonts w:ascii="Calibri" w:eastAsia="Times New Roman" w:hAnsi="Calibri" w:cs="Calibri"/>
          <w:color w:val="000000"/>
          <w:sz w:val="24"/>
          <w:szCs w:val="24"/>
          <w14:ligatures w14:val="none"/>
        </w:rPr>
        <w:t>sponses to Questions for NCARB Licensing Tool</w:t>
      </w:r>
      <w:r w:rsidRPr="008C669C">
        <w:rPr>
          <w:rFonts w:ascii="Calibri" w:eastAsia="Times New Roman" w:hAnsi="Calibri" w:cs="Calibri"/>
          <w:color w:val="000000"/>
          <w:sz w:val="24"/>
          <w:szCs w:val="24"/>
          <w14:ligatures w14:val="none"/>
        </w:rPr>
        <w:tab/>
      </w:r>
    </w:p>
    <w:p w14:paraId="3F4CDAE0" w14:textId="29D9F079" w:rsidR="001878CC" w:rsidRDefault="008B2D54" w:rsidP="001878CC">
      <w:pPr>
        <w:ind w:left="1440"/>
        <w:rPr>
          <w:rFonts w:ascii="Calibri" w:eastAsia="Times New Roman" w:hAnsi="Calibri" w:cs="Calibri"/>
          <w:color w:val="000000"/>
          <w:sz w:val="24"/>
          <w:szCs w:val="24"/>
          <w14:ligatures w14:val="none"/>
        </w:rPr>
      </w:pPr>
      <w:r>
        <w:rPr>
          <w:rFonts w:ascii="Calibri" w:eastAsia="Times New Roman" w:hAnsi="Calibri" w:cs="Calibri"/>
          <w:color w:val="000000"/>
          <w:sz w:val="24"/>
          <w:szCs w:val="24"/>
          <w14:ligatures w14:val="none"/>
        </w:rPr>
        <w:t xml:space="preserve">EP </w:t>
      </w:r>
      <w:r w:rsidR="00D1179D">
        <w:rPr>
          <w:rFonts w:ascii="Calibri" w:eastAsia="Times New Roman" w:hAnsi="Calibri" w:cs="Calibri"/>
          <w:color w:val="000000"/>
          <w:sz w:val="24"/>
          <w:szCs w:val="24"/>
          <w14:ligatures w14:val="none"/>
        </w:rPr>
        <w:t xml:space="preserve">&amp; ET reviewed with questions and responses to the NCARB Licensing Tool survey and explained that the responses haven’t always translated well to the graphic tool used by NCARB. </w:t>
      </w:r>
    </w:p>
    <w:p w14:paraId="0EE15C38" w14:textId="77777777" w:rsidR="00D1179D" w:rsidRDefault="00D1179D" w:rsidP="001878CC">
      <w:pPr>
        <w:ind w:left="1440"/>
        <w:rPr>
          <w:rFonts w:ascii="Calibri" w:eastAsia="Times New Roman" w:hAnsi="Calibri" w:cs="Calibri"/>
          <w:color w:val="000000"/>
          <w:sz w:val="24"/>
          <w:szCs w:val="24"/>
          <w14:ligatures w14:val="none"/>
        </w:rPr>
      </w:pPr>
    </w:p>
    <w:p w14:paraId="7DFFA13B" w14:textId="77777777" w:rsidR="00D1179D" w:rsidRDefault="00D1179D" w:rsidP="00D1179D">
      <w:pPr>
        <w:ind w:firstLine="720"/>
        <w:rPr>
          <w:rFonts w:ascii="Calibri" w:eastAsia="Times New Roman" w:hAnsi="Calibri" w:cs="Calibri"/>
          <w:color w:val="000000"/>
          <w:sz w:val="24"/>
          <w:szCs w:val="24"/>
        </w:rPr>
      </w:pPr>
      <w:r w:rsidRPr="00D1179D">
        <w:rPr>
          <w:rFonts w:eastAsia="Times New Roman" w:cstheme="minorHAnsi"/>
          <w:sz w:val="24"/>
          <w:szCs w:val="24"/>
        </w:rPr>
        <w:t>c)</w:t>
      </w:r>
      <w:r w:rsidRPr="00D1179D">
        <w:rPr>
          <w:rFonts w:eastAsia="Times New Roman" w:cstheme="minorHAnsi"/>
          <w:sz w:val="24"/>
          <w:szCs w:val="24"/>
        </w:rPr>
        <w:tab/>
      </w:r>
      <w:r w:rsidRPr="00D1179D">
        <w:rPr>
          <w:rFonts w:ascii="Calibri" w:eastAsia="Times New Roman" w:hAnsi="Calibri" w:cs="Calibri"/>
          <w:color w:val="000000"/>
          <w:sz w:val="24"/>
          <w:szCs w:val="24"/>
        </w:rPr>
        <w:t>Comments for NCARB’s Proposed Changes to AXP</w:t>
      </w:r>
    </w:p>
    <w:p w14:paraId="1FFA55CE" w14:textId="10B6218E" w:rsidR="00D1179D" w:rsidRDefault="00D1179D" w:rsidP="00D1179D">
      <w:pPr>
        <w:ind w:left="1440"/>
        <w:rPr>
          <w:rFonts w:ascii="Calibri" w:eastAsia="Times New Roman" w:hAnsi="Calibri" w:cs="Calibri"/>
          <w:color w:val="000000"/>
          <w:sz w:val="24"/>
          <w:szCs w:val="24"/>
        </w:rPr>
      </w:pPr>
      <w:r>
        <w:rPr>
          <w:rFonts w:ascii="Calibri" w:eastAsia="Times New Roman" w:hAnsi="Calibri" w:cs="Calibri"/>
          <w:color w:val="000000"/>
          <w:sz w:val="24"/>
          <w:szCs w:val="24"/>
        </w:rPr>
        <w:t>EP reported that comments in response to NCARB changes to the AXP are due by May 30</w:t>
      </w:r>
      <w:r w:rsidRPr="00D1179D">
        <w:rPr>
          <w:rFonts w:ascii="Calibri" w:eastAsia="Times New Roman" w:hAnsi="Calibri" w:cs="Calibri"/>
          <w:color w:val="000000"/>
          <w:sz w:val="24"/>
          <w:szCs w:val="24"/>
          <w:vertAlign w:val="superscript"/>
        </w:rPr>
        <w:t>th</w:t>
      </w:r>
      <w:r>
        <w:rPr>
          <w:rFonts w:ascii="Calibri" w:eastAsia="Times New Roman" w:hAnsi="Calibri" w:cs="Calibri"/>
          <w:color w:val="000000"/>
          <w:sz w:val="24"/>
          <w:szCs w:val="24"/>
        </w:rPr>
        <w:t xml:space="preserve"> and summarized the changes proposed. </w:t>
      </w:r>
      <w:r w:rsidR="00276554">
        <w:rPr>
          <w:rFonts w:ascii="Calibri" w:eastAsia="Times New Roman" w:hAnsi="Calibri" w:cs="Calibri"/>
          <w:color w:val="000000"/>
          <w:sz w:val="24"/>
          <w:szCs w:val="24"/>
        </w:rPr>
        <w:t xml:space="preserve">WS recommended asking if you have to work for a specific amount of time in order to be eligible for AXP hours and especially for part-time employment (e.g. 20 hours a week for a x number of weeks). </w:t>
      </w:r>
    </w:p>
    <w:p w14:paraId="44A26347" w14:textId="77777777" w:rsidR="00D1179D" w:rsidRDefault="00D1179D" w:rsidP="00D1179D">
      <w:pPr>
        <w:ind w:left="1440"/>
        <w:rPr>
          <w:rFonts w:ascii="Calibri" w:eastAsia="Times New Roman" w:hAnsi="Calibri" w:cs="Calibri"/>
          <w:color w:val="000000"/>
          <w:sz w:val="24"/>
          <w:szCs w:val="24"/>
        </w:rPr>
      </w:pPr>
    </w:p>
    <w:p w14:paraId="499E8D75" w14:textId="750E63CA" w:rsidR="00D1179D" w:rsidRDefault="00D1179D" w:rsidP="00D1179D">
      <w:pPr>
        <w:ind w:firstLine="720"/>
        <w:rPr>
          <w:rFonts w:ascii="Calibri" w:eastAsia="Times New Roman" w:hAnsi="Calibri" w:cs="Calibri"/>
          <w:color w:val="000000"/>
          <w:sz w:val="24"/>
          <w:szCs w:val="24"/>
        </w:rPr>
      </w:pPr>
      <w:r w:rsidRPr="00D1179D">
        <w:rPr>
          <w:rFonts w:ascii="Calibri" w:eastAsia="Times New Roman" w:hAnsi="Calibri" w:cs="Calibri"/>
          <w:color w:val="000000"/>
          <w:sz w:val="24"/>
          <w:szCs w:val="24"/>
        </w:rPr>
        <w:t>d)</w:t>
      </w:r>
      <w:r>
        <w:rPr>
          <w:rFonts w:ascii="Calibri" w:eastAsia="Times New Roman" w:hAnsi="Calibri" w:cs="Calibri"/>
          <w:color w:val="000000"/>
          <w:sz w:val="24"/>
          <w:szCs w:val="24"/>
        </w:rPr>
        <w:tab/>
        <w:t>Emails Offering Plan Stamping Services</w:t>
      </w:r>
    </w:p>
    <w:p w14:paraId="4731DE35" w14:textId="18BB120D" w:rsidR="00D1179D" w:rsidRDefault="00D1179D" w:rsidP="00D1179D">
      <w:pPr>
        <w:ind w:left="1440"/>
        <w:rPr>
          <w:rFonts w:ascii="Calibri" w:eastAsia="Times New Roman" w:hAnsi="Calibri" w:cs="Calibri"/>
          <w:color w:val="000000"/>
          <w:sz w:val="24"/>
          <w:szCs w:val="24"/>
        </w:rPr>
      </w:pPr>
      <w:r>
        <w:rPr>
          <w:rFonts w:ascii="Calibri" w:eastAsia="Times New Roman" w:hAnsi="Calibri" w:cs="Calibri"/>
          <w:color w:val="000000"/>
          <w:sz w:val="24"/>
          <w:szCs w:val="24"/>
        </w:rPr>
        <w:t xml:space="preserve">EP reported that the board has received offers of plan stamping service via email.  She responded to an email inquiring who was registered from WV and received a response indicating someone was registered in WV who is not and doesn’t not have a valid WV registration.  Her initial research indicates that US Archit looks like it operates in Pakistan and Texas. </w:t>
      </w:r>
    </w:p>
    <w:p w14:paraId="14915F89" w14:textId="77777777" w:rsidR="00D1179D" w:rsidRDefault="00D1179D" w:rsidP="00D1179D">
      <w:pPr>
        <w:ind w:left="1440"/>
        <w:rPr>
          <w:rFonts w:ascii="Calibri" w:eastAsia="Times New Roman" w:hAnsi="Calibri" w:cs="Calibri"/>
          <w:color w:val="000000"/>
          <w:sz w:val="24"/>
          <w:szCs w:val="24"/>
        </w:rPr>
      </w:pPr>
    </w:p>
    <w:p w14:paraId="5FCDA2E6" w14:textId="318FCA8A" w:rsidR="00D1179D" w:rsidRPr="00D1179D" w:rsidRDefault="00D1179D" w:rsidP="00D1179D">
      <w:pPr>
        <w:ind w:firstLine="720"/>
        <w:rPr>
          <w:rFonts w:ascii="Calibri" w:eastAsia="Times New Roman" w:hAnsi="Calibri" w:cs="Calibri"/>
          <w:color w:val="000000"/>
          <w:sz w:val="24"/>
          <w:szCs w:val="24"/>
        </w:rPr>
      </w:pPr>
      <w:r w:rsidRPr="00D1179D">
        <w:rPr>
          <w:rFonts w:ascii="Calibri" w:eastAsia="Times New Roman" w:hAnsi="Calibri" w:cs="Calibri"/>
          <w:color w:val="000000"/>
          <w:sz w:val="24"/>
          <w:szCs w:val="24"/>
        </w:rPr>
        <w:t>e)</w:t>
      </w:r>
      <w:r>
        <w:rPr>
          <w:rFonts w:ascii="Calibri" w:eastAsia="Times New Roman" w:hAnsi="Calibri" w:cs="Calibri"/>
          <w:color w:val="000000"/>
          <w:sz w:val="24"/>
          <w:szCs w:val="24"/>
        </w:rPr>
        <w:tab/>
        <w:t>Authorization Request for Business Name</w:t>
      </w:r>
    </w:p>
    <w:p w14:paraId="46D7E411" w14:textId="509216C8" w:rsidR="00D1179D" w:rsidRDefault="00D1179D" w:rsidP="00D1179D">
      <w:pPr>
        <w:ind w:left="1440"/>
        <w:rPr>
          <w:rFonts w:eastAsia="Times New Roman" w:cstheme="minorHAnsi"/>
          <w:sz w:val="24"/>
          <w:szCs w:val="24"/>
        </w:rPr>
      </w:pPr>
      <w:r>
        <w:rPr>
          <w:rFonts w:eastAsia="Times New Roman" w:cstheme="minorHAnsi"/>
          <w:sz w:val="24"/>
          <w:szCs w:val="24"/>
        </w:rPr>
        <w:t xml:space="preserve">The Board has received an increasing number of request to waive the requirement to have a registered architect on staff to use the word “architect” in a business name registered with the WV Secretary of State.  The response depends upon consumer confusion regarding the services being offered or the possibility of coding the services differently.  EP explained that she, RF, and AK have reviewed several requests, approving some, denying some, and recommending modifications or DBAs. </w:t>
      </w:r>
    </w:p>
    <w:p w14:paraId="556F2864" w14:textId="77777777" w:rsidR="00D1179D" w:rsidRPr="00D1179D" w:rsidRDefault="00D1179D" w:rsidP="00D1179D">
      <w:pPr>
        <w:ind w:left="1080"/>
        <w:rPr>
          <w:rFonts w:ascii="Calibri" w:eastAsia="Times New Roman" w:hAnsi="Calibri" w:cs="Calibri"/>
          <w:color w:val="000000"/>
          <w:sz w:val="24"/>
          <w:szCs w:val="24"/>
        </w:rPr>
      </w:pPr>
    </w:p>
    <w:p w14:paraId="3AAC75C3" w14:textId="3CFB55E8" w:rsidR="00D1179D" w:rsidRDefault="00705FA4" w:rsidP="008C669C">
      <w:pPr>
        <w:rPr>
          <w:rFonts w:ascii="Calibri" w:eastAsia="Times New Roman" w:hAnsi="Calibri" w:cs="Calibri"/>
          <w:color w:val="000000"/>
          <w:sz w:val="24"/>
          <w:szCs w:val="24"/>
          <w14:ligatures w14:val="none"/>
        </w:rPr>
      </w:pPr>
      <w:r>
        <w:rPr>
          <w:rFonts w:ascii="Calibri" w:eastAsia="Times New Roman" w:hAnsi="Calibri" w:cs="Calibri"/>
          <w:color w:val="000000"/>
          <w:sz w:val="24"/>
          <w:szCs w:val="24"/>
          <w14:ligatures w14:val="none"/>
        </w:rPr>
        <w:t>5</w:t>
      </w:r>
      <w:r w:rsidR="008C669C" w:rsidRPr="008C669C">
        <w:rPr>
          <w:rFonts w:ascii="Calibri" w:eastAsia="Times New Roman" w:hAnsi="Calibri" w:cs="Calibri"/>
          <w:color w:val="000000"/>
          <w:sz w:val="24"/>
          <w:szCs w:val="24"/>
          <w14:ligatures w14:val="none"/>
        </w:rPr>
        <w:t>.</w:t>
      </w:r>
      <w:r w:rsidR="008C669C" w:rsidRPr="008C669C">
        <w:rPr>
          <w:rFonts w:ascii="Calibri" w:eastAsia="Times New Roman" w:hAnsi="Calibri" w:cs="Calibri"/>
          <w:color w:val="000000"/>
          <w:sz w:val="24"/>
          <w:szCs w:val="24"/>
          <w14:ligatures w14:val="none"/>
        </w:rPr>
        <w:tab/>
      </w:r>
      <w:r w:rsidR="00D1179D">
        <w:rPr>
          <w:rFonts w:ascii="Calibri" w:eastAsia="Times New Roman" w:hAnsi="Calibri" w:cs="Calibri"/>
          <w:color w:val="000000"/>
          <w:sz w:val="24"/>
          <w:szCs w:val="24"/>
          <w14:ligatures w14:val="none"/>
        </w:rPr>
        <w:t xml:space="preserve">Action Items Regarding Registration </w:t>
      </w:r>
    </w:p>
    <w:p w14:paraId="34BE9E3A" w14:textId="492EFD9C" w:rsidR="00276554" w:rsidRDefault="00276554" w:rsidP="008C669C">
      <w:pPr>
        <w:rPr>
          <w:rFonts w:ascii="Calibri" w:eastAsia="Times New Roman" w:hAnsi="Calibri" w:cs="Calibri"/>
          <w:color w:val="000000"/>
          <w:sz w:val="24"/>
          <w:szCs w:val="24"/>
          <w14:ligatures w14:val="none"/>
        </w:rPr>
      </w:pPr>
      <w:r>
        <w:rPr>
          <w:rFonts w:ascii="Calibri" w:eastAsia="Times New Roman" w:hAnsi="Calibri" w:cs="Calibri"/>
          <w:color w:val="000000"/>
          <w:sz w:val="24"/>
          <w:szCs w:val="24"/>
          <w14:ligatures w14:val="none"/>
        </w:rPr>
        <w:tab/>
        <w:t>a)</w:t>
      </w:r>
      <w:r>
        <w:rPr>
          <w:rFonts w:ascii="Calibri" w:eastAsia="Times New Roman" w:hAnsi="Calibri" w:cs="Calibri"/>
          <w:color w:val="000000"/>
          <w:sz w:val="24"/>
          <w:szCs w:val="24"/>
          <w14:ligatures w14:val="none"/>
        </w:rPr>
        <w:tab/>
        <w:t>Applications for Review</w:t>
      </w:r>
    </w:p>
    <w:p w14:paraId="406DF774" w14:textId="31303056" w:rsidR="00276554" w:rsidRDefault="00276554" w:rsidP="008C669C">
      <w:pPr>
        <w:rPr>
          <w:rFonts w:ascii="Calibri" w:eastAsia="Times New Roman" w:hAnsi="Calibri" w:cs="Calibri"/>
          <w:color w:val="000000"/>
          <w:sz w:val="24"/>
          <w:szCs w:val="24"/>
          <w14:ligatures w14:val="none"/>
        </w:rPr>
      </w:pPr>
      <w:r>
        <w:rPr>
          <w:rFonts w:ascii="Calibri" w:eastAsia="Times New Roman" w:hAnsi="Calibri" w:cs="Calibri"/>
          <w:color w:val="000000"/>
          <w:sz w:val="24"/>
          <w:szCs w:val="24"/>
          <w14:ligatures w14:val="none"/>
        </w:rPr>
        <w:tab/>
      </w:r>
      <w:r>
        <w:rPr>
          <w:rFonts w:ascii="Calibri" w:eastAsia="Times New Roman" w:hAnsi="Calibri" w:cs="Calibri"/>
          <w:color w:val="000000"/>
          <w:sz w:val="24"/>
          <w:szCs w:val="24"/>
          <w14:ligatures w14:val="none"/>
        </w:rPr>
        <w:tab/>
        <w:t xml:space="preserve">No applications were complete for review. </w:t>
      </w:r>
    </w:p>
    <w:p w14:paraId="47083873" w14:textId="63BF52D3" w:rsidR="00276554" w:rsidRDefault="00276554" w:rsidP="008C669C">
      <w:pPr>
        <w:rPr>
          <w:rFonts w:ascii="Calibri" w:eastAsia="Times New Roman" w:hAnsi="Calibri" w:cs="Calibri"/>
          <w:color w:val="000000"/>
          <w:sz w:val="24"/>
          <w:szCs w:val="24"/>
          <w14:ligatures w14:val="none"/>
        </w:rPr>
      </w:pPr>
      <w:r>
        <w:rPr>
          <w:rFonts w:ascii="Calibri" w:eastAsia="Times New Roman" w:hAnsi="Calibri" w:cs="Calibri"/>
          <w:color w:val="000000"/>
          <w:sz w:val="24"/>
          <w:szCs w:val="24"/>
          <w14:ligatures w14:val="none"/>
        </w:rPr>
        <w:tab/>
        <w:t>b)</w:t>
      </w:r>
      <w:r>
        <w:rPr>
          <w:rFonts w:ascii="Calibri" w:eastAsia="Times New Roman" w:hAnsi="Calibri" w:cs="Calibri"/>
          <w:color w:val="000000"/>
          <w:sz w:val="24"/>
          <w:szCs w:val="24"/>
          <w14:ligatures w14:val="none"/>
        </w:rPr>
        <w:tab/>
        <w:t>Registration &amp; Renewal Report</w:t>
      </w:r>
    </w:p>
    <w:p w14:paraId="23FBFFCD" w14:textId="3D753C58" w:rsidR="00276554" w:rsidRDefault="00276554" w:rsidP="00276554">
      <w:pPr>
        <w:ind w:left="1440"/>
        <w:rPr>
          <w:rFonts w:ascii="Calibri" w:eastAsia="Times New Roman" w:hAnsi="Calibri" w:cs="Calibri"/>
          <w:color w:val="000000"/>
          <w:sz w:val="24"/>
          <w:szCs w:val="24"/>
          <w14:ligatures w14:val="none"/>
        </w:rPr>
      </w:pPr>
      <w:r>
        <w:rPr>
          <w:rFonts w:ascii="Calibri" w:eastAsia="Times New Roman" w:hAnsi="Calibri" w:cs="Calibri"/>
          <w:color w:val="000000"/>
          <w:sz w:val="24"/>
          <w:szCs w:val="24"/>
          <w14:ligatures w14:val="none"/>
        </w:rPr>
        <w:t xml:space="preserve">The Board currently has 1,547 architects registered.  Of those, 1,424 are from out of state, and 123 are from WV. </w:t>
      </w:r>
    </w:p>
    <w:p w14:paraId="6480076D" w14:textId="77777777" w:rsidR="00D1179D" w:rsidRDefault="00D1179D" w:rsidP="008C669C">
      <w:pPr>
        <w:rPr>
          <w:rFonts w:ascii="Calibri" w:eastAsia="Times New Roman" w:hAnsi="Calibri" w:cs="Calibri"/>
          <w:color w:val="000000"/>
          <w:sz w:val="24"/>
          <w:szCs w:val="24"/>
          <w14:ligatures w14:val="none"/>
        </w:rPr>
      </w:pPr>
    </w:p>
    <w:p w14:paraId="01ACEEE0" w14:textId="5155A929" w:rsidR="008C669C" w:rsidRPr="008C669C" w:rsidRDefault="00276554" w:rsidP="008C669C">
      <w:pPr>
        <w:rPr>
          <w:rFonts w:ascii="Times New Roman" w:eastAsia="Times New Roman" w:hAnsi="Times New Roman" w:cs="Times New Roman"/>
          <w:sz w:val="24"/>
          <w:szCs w:val="24"/>
          <w14:ligatures w14:val="none"/>
        </w:rPr>
      </w:pPr>
      <w:r>
        <w:rPr>
          <w:rFonts w:ascii="Calibri" w:eastAsia="Times New Roman" w:hAnsi="Calibri" w:cs="Calibri"/>
          <w:color w:val="000000"/>
          <w:sz w:val="24"/>
          <w:szCs w:val="24"/>
          <w14:ligatures w14:val="none"/>
        </w:rPr>
        <w:t xml:space="preserve">6. </w:t>
      </w:r>
      <w:r>
        <w:rPr>
          <w:rFonts w:ascii="Calibri" w:eastAsia="Times New Roman" w:hAnsi="Calibri" w:cs="Calibri"/>
          <w:color w:val="000000"/>
          <w:sz w:val="24"/>
          <w:szCs w:val="24"/>
          <w14:ligatures w14:val="none"/>
        </w:rPr>
        <w:tab/>
      </w:r>
      <w:r w:rsidR="008C669C" w:rsidRPr="008C669C">
        <w:rPr>
          <w:rFonts w:ascii="Calibri" w:eastAsia="Times New Roman" w:hAnsi="Calibri" w:cs="Calibri"/>
          <w:color w:val="000000"/>
          <w:sz w:val="24"/>
          <w:szCs w:val="24"/>
          <w14:ligatures w14:val="none"/>
        </w:rPr>
        <w:t>Financial Report</w:t>
      </w:r>
    </w:p>
    <w:p w14:paraId="7E3F3E1B" w14:textId="77777777" w:rsidR="00ED6B4C" w:rsidRDefault="008C669C" w:rsidP="00115ACB">
      <w:pPr>
        <w:ind w:left="1440" w:hanging="720"/>
        <w:rPr>
          <w:rFonts w:ascii="Calibri" w:eastAsia="Times New Roman" w:hAnsi="Calibri" w:cs="Calibri"/>
          <w:color w:val="000000"/>
          <w:sz w:val="24"/>
          <w:szCs w:val="24"/>
          <w14:ligatures w14:val="none"/>
        </w:rPr>
      </w:pPr>
      <w:r w:rsidRPr="008C669C">
        <w:rPr>
          <w:rFonts w:ascii="Calibri" w:eastAsia="Times New Roman" w:hAnsi="Calibri" w:cs="Calibri"/>
          <w:color w:val="000000"/>
          <w:sz w:val="24"/>
          <w:szCs w:val="24"/>
          <w14:ligatures w14:val="none"/>
        </w:rPr>
        <w:t>a)</w:t>
      </w:r>
      <w:r w:rsidRPr="008C669C">
        <w:rPr>
          <w:rFonts w:ascii="Calibri" w:eastAsia="Times New Roman" w:hAnsi="Calibri" w:cs="Calibri"/>
          <w:color w:val="000000"/>
          <w:sz w:val="24"/>
          <w:szCs w:val="24"/>
          <w14:ligatures w14:val="none"/>
        </w:rPr>
        <w:tab/>
      </w:r>
      <w:r w:rsidR="00115ACB" w:rsidRPr="008C669C">
        <w:rPr>
          <w:rFonts w:ascii="Calibri" w:eastAsia="Times New Roman" w:hAnsi="Calibri" w:cs="Calibri"/>
          <w:color w:val="000000"/>
          <w:sz w:val="24"/>
          <w:szCs w:val="24"/>
          <w14:ligatures w14:val="none"/>
        </w:rPr>
        <w:t>FY 202</w:t>
      </w:r>
      <w:r w:rsidR="00115ACB">
        <w:rPr>
          <w:rFonts w:ascii="Calibri" w:eastAsia="Times New Roman" w:hAnsi="Calibri" w:cs="Calibri"/>
          <w:color w:val="000000"/>
          <w:sz w:val="24"/>
          <w:szCs w:val="24"/>
          <w14:ligatures w14:val="none"/>
        </w:rPr>
        <w:t>5</w:t>
      </w:r>
      <w:r w:rsidR="00115ACB" w:rsidRPr="008C669C">
        <w:rPr>
          <w:rFonts w:ascii="Calibri" w:eastAsia="Times New Roman" w:hAnsi="Calibri" w:cs="Calibri"/>
          <w:color w:val="000000"/>
          <w:sz w:val="24"/>
          <w:szCs w:val="24"/>
          <w14:ligatures w14:val="none"/>
        </w:rPr>
        <w:t xml:space="preserve"> Budget to Actual</w:t>
      </w:r>
      <w:r w:rsidR="00115ACB">
        <w:rPr>
          <w:rFonts w:ascii="Calibri" w:eastAsia="Times New Roman" w:hAnsi="Calibri" w:cs="Calibri"/>
          <w:color w:val="000000"/>
          <w:sz w:val="24"/>
          <w:szCs w:val="24"/>
          <w14:ligatures w14:val="none"/>
        </w:rPr>
        <w:t xml:space="preserve"> </w:t>
      </w:r>
    </w:p>
    <w:p w14:paraId="1D281041" w14:textId="66787851" w:rsidR="002C0246" w:rsidRDefault="002C0246" w:rsidP="00115ACB">
      <w:pPr>
        <w:ind w:left="1440" w:hanging="720"/>
        <w:rPr>
          <w:rFonts w:ascii="Calibri" w:eastAsia="Times New Roman" w:hAnsi="Calibri" w:cs="Calibri"/>
          <w:color w:val="000000"/>
          <w:sz w:val="24"/>
          <w:szCs w:val="24"/>
          <w14:ligatures w14:val="none"/>
        </w:rPr>
      </w:pPr>
      <w:r>
        <w:rPr>
          <w:rFonts w:ascii="Calibri" w:eastAsia="Times New Roman" w:hAnsi="Calibri" w:cs="Calibri"/>
          <w:color w:val="000000"/>
          <w:sz w:val="24"/>
          <w:szCs w:val="24"/>
          <w14:ligatures w14:val="none"/>
        </w:rPr>
        <w:lastRenderedPageBreak/>
        <w:tab/>
      </w:r>
      <w:r w:rsidR="008B2D54">
        <w:rPr>
          <w:rFonts w:ascii="Calibri" w:eastAsia="Times New Roman" w:hAnsi="Calibri" w:cs="Calibri"/>
          <w:color w:val="000000"/>
          <w:sz w:val="24"/>
          <w:szCs w:val="24"/>
          <w14:ligatures w14:val="none"/>
        </w:rPr>
        <w:t xml:space="preserve">EP provided an update to the </w:t>
      </w:r>
      <w:r w:rsidR="0038196B">
        <w:rPr>
          <w:rFonts w:ascii="Calibri" w:eastAsia="Times New Roman" w:hAnsi="Calibri" w:cs="Calibri"/>
          <w:color w:val="000000"/>
          <w:sz w:val="24"/>
          <w:szCs w:val="24"/>
          <w14:ligatures w14:val="none"/>
        </w:rPr>
        <w:t>Board indicating that the Board currently has expenditures of $1</w:t>
      </w:r>
      <w:r w:rsidR="00531714">
        <w:rPr>
          <w:rFonts w:ascii="Calibri" w:eastAsia="Times New Roman" w:hAnsi="Calibri" w:cs="Calibri"/>
          <w:color w:val="000000"/>
          <w:sz w:val="24"/>
          <w:szCs w:val="24"/>
          <w14:ligatures w14:val="none"/>
        </w:rPr>
        <w:t>42,338.16</w:t>
      </w:r>
      <w:r w:rsidR="0038196B">
        <w:rPr>
          <w:rFonts w:ascii="Calibri" w:eastAsia="Times New Roman" w:hAnsi="Calibri" w:cs="Calibri"/>
          <w:color w:val="000000"/>
          <w:sz w:val="24"/>
          <w:szCs w:val="24"/>
          <w14:ligatures w14:val="none"/>
        </w:rPr>
        <w:t xml:space="preserve"> compared to a budget of $175,237 and total expenditures this time last year of $</w:t>
      </w:r>
      <w:r w:rsidR="00531714">
        <w:rPr>
          <w:rFonts w:ascii="Calibri" w:eastAsia="Times New Roman" w:hAnsi="Calibri" w:cs="Calibri"/>
          <w:color w:val="000000"/>
          <w:sz w:val="24"/>
          <w:szCs w:val="24"/>
          <w14:ligatures w14:val="none"/>
        </w:rPr>
        <w:t>132,847.45</w:t>
      </w:r>
      <w:r w:rsidR="0038196B">
        <w:rPr>
          <w:rFonts w:ascii="Calibri" w:eastAsia="Times New Roman" w:hAnsi="Calibri" w:cs="Calibri"/>
          <w:color w:val="000000"/>
          <w:sz w:val="24"/>
          <w:szCs w:val="24"/>
          <w14:ligatures w14:val="none"/>
        </w:rPr>
        <w:t>.  The Board’s current revenue is $</w:t>
      </w:r>
      <w:r w:rsidR="00531714">
        <w:rPr>
          <w:rFonts w:ascii="Calibri" w:eastAsia="Times New Roman" w:hAnsi="Calibri" w:cs="Calibri"/>
          <w:color w:val="000000"/>
          <w:sz w:val="24"/>
          <w:szCs w:val="24"/>
          <w14:ligatures w14:val="none"/>
        </w:rPr>
        <w:t>68,875</w:t>
      </w:r>
      <w:r w:rsidR="00350253">
        <w:rPr>
          <w:rFonts w:ascii="Calibri" w:eastAsia="Times New Roman" w:hAnsi="Calibri" w:cs="Calibri"/>
          <w:color w:val="000000"/>
          <w:sz w:val="24"/>
          <w:szCs w:val="24"/>
          <w14:ligatures w14:val="none"/>
        </w:rPr>
        <w:t xml:space="preserve"> of $153,000 expected and compares to a total of $</w:t>
      </w:r>
      <w:r w:rsidR="00531714">
        <w:rPr>
          <w:rFonts w:ascii="Calibri" w:eastAsia="Times New Roman" w:hAnsi="Calibri" w:cs="Calibri"/>
          <w:color w:val="000000"/>
          <w:sz w:val="24"/>
          <w:szCs w:val="24"/>
          <w14:ligatures w14:val="none"/>
        </w:rPr>
        <w:t>76,900</w:t>
      </w:r>
      <w:r w:rsidR="00350253">
        <w:rPr>
          <w:rFonts w:ascii="Calibri" w:eastAsia="Times New Roman" w:hAnsi="Calibri" w:cs="Calibri"/>
          <w:color w:val="000000"/>
          <w:sz w:val="24"/>
          <w:szCs w:val="24"/>
          <w14:ligatures w14:val="none"/>
        </w:rPr>
        <w:t xml:space="preserve"> this time last year.  </w:t>
      </w:r>
      <w:r w:rsidR="00531714">
        <w:rPr>
          <w:rFonts w:ascii="Calibri" w:eastAsia="Times New Roman" w:hAnsi="Calibri" w:cs="Calibri"/>
          <w:color w:val="000000"/>
          <w:sz w:val="24"/>
          <w:szCs w:val="24"/>
          <w14:ligatures w14:val="none"/>
        </w:rPr>
        <w:t xml:space="preserve">Revenue is anticipated during the month of June to meet budget.  </w:t>
      </w:r>
      <w:r w:rsidR="00350253">
        <w:rPr>
          <w:rFonts w:ascii="Calibri" w:eastAsia="Times New Roman" w:hAnsi="Calibri" w:cs="Calibri"/>
          <w:color w:val="000000"/>
          <w:sz w:val="24"/>
          <w:szCs w:val="24"/>
          <w14:ligatures w14:val="none"/>
        </w:rPr>
        <w:t>The Board’s cash balance is $2</w:t>
      </w:r>
      <w:r w:rsidR="00531714">
        <w:rPr>
          <w:rFonts w:ascii="Calibri" w:eastAsia="Times New Roman" w:hAnsi="Calibri" w:cs="Calibri"/>
          <w:color w:val="000000"/>
          <w:sz w:val="24"/>
          <w:szCs w:val="24"/>
          <w14:ligatures w14:val="none"/>
        </w:rPr>
        <w:t>32,370.48</w:t>
      </w:r>
      <w:r w:rsidR="00350253">
        <w:rPr>
          <w:rFonts w:ascii="Calibri" w:eastAsia="Times New Roman" w:hAnsi="Calibri" w:cs="Calibri"/>
          <w:color w:val="000000"/>
          <w:sz w:val="24"/>
          <w:szCs w:val="24"/>
          <w14:ligatures w14:val="none"/>
        </w:rPr>
        <w:t xml:space="preserve">. </w:t>
      </w:r>
    </w:p>
    <w:p w14:paraId="2699C6D1" w14:textId="77777777" w:rsidR="00531714" w:rsidRDefault="00531714" w:rsidP="00115ACB">
      <w:pPr>
        <w:ind w:left="1440" w:hanging="720"/>
        <w:rPr>
          <w:rFonts w:ascii="Calibri" w:eastAsia="Times New Roman" w:hAnsi="Calibri" w:cs="Calibri"/>
          <w:color w:val="000000"/>
          <w:sz w:val="24"/>
          <w:szCs w:val="24"/>
          <w14:ligatures w14:val="none"/>
        </w:rPr>
      </w:pPr>
    </w:p>
    <w:p w14:paraId="12E226AC" w14:textId="2BCFEA8B" w:rsidR="00531714" w:rsidRDefault="00531714" w:rsidP="00115ACB">
      <w:pPr>
        <w:ind w:left="1440" w:hanging="720"/>
        <w:rPr>
          <w:rFonts w:ascii="Calibri" w:eastAsia="Times New Roman" w:hAnsi="Calibri" w:cs="Calibri"/>
          <w:color w:val="000000"/>
          <w:sz w:val="24"/>
          <w:szCs w:val="24"/>
          <w14:ligatures w14:val="none"/>
        </w:rPr>
      </w:pPr>
      <w:r>
        <w:rPr>
          <w:rFonts w:ascii="Calibri" w:eastAsia="Times New Roman" w:hAnsi="Calibri" w:cs="Calibri"/>
          <w:color w:val="000000"/>
          <w:sz w:val="24"/>
          <w:szCs w:val="24"/>
          <w14:ligatures w14:val="none"/>
        </w:rPr>
        <w:t>b)</w:t>
      </w:r>
      <w:r>
        <w:rPr>
          <w:rFonts w:ascii="Calibri" w:eastAsia="Times New Roman" w:hAnsi="Calibri" w:cs="Calibri"/>
          <w:color w:val="000000"/>
          <w:sz w:val="24"/>
          <w:szCs w:val="24"/>
          <w14:ligatures w14:val="none"/>
        </w:rPr>
        <w:tab/>
        <w:t>FY2026 Expenditure Budget</w:t>
      </w:r>
    </w:p>
    <w:p w14:paraId="6E0314C3" w14:textId="74F89587" w:rsidR="00531714" w:rsidRDefault="00531714" w:rsidP="00115ACB">
      <w:pPr>
        <w:ind w:left="1440" w:hanging="720"/>
        <w:rPr>
          <w:rFonts w:ascii="Calibri" w:eastAsia="Times New Roman" w:hAnsi="Calibri" w:cs="Calibri"/>
          <w:color w:val="000000"/>
          <w:sz w:val="24"/>
          <w:szCs w:val="24"/>
          <w14:ligatures w14:val="none"/>
        </w:rPr>
      </w:pPr>
      <w:r>
        <w:rPr>
          <w:rFonts w:ascii="Calibri" w:eastAsia="Times New Roman" w:hAnsi="Calibri" w:cs="Calibri"/>
          <w:color w:val="000000"/>
          <w:sz w:val="24"/>
          <w:szCs w:val="24"/>
          <w14:ligatures w14:val="none"/>
        </w:rPr>
        <w:tab/>
        <w:t>EP reported that the FY2026 final budget was submitted in April.  Budgeted expenditures are $175,237 consistent with the past several years.  Budgeted revenue is $154,000.00</w:t>
      </w:r>
    </w:p>
    <w:p w14:paraId="285822F2" w14:textId="77777777" w:rsidR="008B2D54" w:rsidRDefault="008B2D54" w:rsidP="00115ACB">
      <w:pPr>
        <w:ind w:left="1440" w:hanging="720"/>
        <w:rPr>
          <w:rFonts w:ascii="Calibri" w:eastAsia="Times New Roman" w:hAnsi="Calibri" w:cs="Calibri"/>
          <w:color w:val="000000"/>
          <w:sz w:val="24"/>
          <w:szCs w:val="24"/>
          <w14:ligatures w14:val="none"/>
        </w:rPr>
      </w:pPr>
    </w:p>
    <w:p w14:paraId="5E9D1EA3" w14:textId="374792FC" w:rsidR="00115ACB" w:rsidRDefault="00935271" w:rsidP="00115ACB">
      <w:pPr>
        <w:ind w:firstLine="720"/>
        <w:rPr>
          <w:rFonts w:ascii="Calibri" w:eastAsia="Times New Roman" w:hAnsi="Calibri" w:cs="Calibri"/>
          <w:color w:val="000000"/>
          <w:sz w:val="24"/>
          <w:szCs w:val="24"/>
          <w14:ligatures w14:val="none"/>
        </w:rPr>
      </w:pPr>
      <w:r>
        <w:rPr>
          <w:rFonts w:ascii="Calibri" w:eastAsia="Times New Roman" w:hAnsi="Calibri" w:cs="Calibri"/>
          <w:color w:val="000000"/>
          <w:sz w:val="24"/>
          <w:szCs w:val="24"/>
          <w14:ligatures w14:val="none"/>
        </w:rPr>
        <w:t>c</w:t>
      </w:r>
      <w:r w:rsidR="004E2FE0">
        <w:rPr>
          <w:rFonts w:ascii="Calibri" w:eastAsia="Times New Roman" w:hAnsi="Calibri" w:cs="Calibri"/>
          <w:color w:val="000000"/>
          <w:sz w:val="24"/>
          <w:szCs w:val="24"/>
          <w14:ligatures w14:val="none"/>
        </w:rPr>
        <w:t>)</w:t>
      </w:r>
      <w:r w:rsidR="004E2FE0">
        <w:rPr>
          <w:rFonts w:ascii="Calibri" w:eastAsia="Times New Roman" w:hAnsi="Calibri" w:cs="Calibri"/>
          <w:color w:val="000000"/>
          <w:sz w:val="24"/>
          <w:szCs w:val="24"/>
          <w14:ligatures w14:val="none"/>
        </w:rPr>
        <w:tab/>
      </w:r>
      <w:r w:rsidR="00115ACB">
        <w:rPr>
          <w:rFonts w:ascii="Calibri" w:eastAsia="Times New Roman" w:hAnsi="Calibri" w:cs="Calibri"/>
          <w:color w:val="000000"/>
          <w:sz w:val="24"/>
          <w:szCs w:val="24"/>
          <w14:ligatures w14:val="none"/>
        </w:rPr>
        <w:t>Review of P-Card Purchases and Reconciliation</w:t>
      </w:r>
    </w:p>
    <w:p w14:paraId="65B845CF" w14:textId="366D9407" w:rsidR="002C0246" w:rsidRDefault="008B2D54" w:rsidP="002C0246">
      <w:pPr>
        <w:ind w:left="1440"/>
        <w:rPr>
          <w:rFonts w:ascii="Calibri" w:eastAsia="Times New Roman" w:hAnsi="Calibri" w:cs="Calibri"/>
          <w:color w:val="000000"/>
          <w:sz w:val="24"/>
          <w:szCs w:val="24"/>
          <w14:ligatures w14:val="none"/>
        </w:rPr>
      </w:pPr>
      <w:r w:rsidRPr="008B2D54">
        <w:rPr>
          <w:rFonts w:ascii="Calibri" w:eastAsia="Times New Roman" w:hAnsi="Calibri" w:cs="Calibri"/>
          <w:color w:val="000000"/>
          <w:sz w:val="24"/>
          <w:szCs w:val="24"/>
          <w14:ligatures w14:val="none"/>
        </w:rPr>
        <w:t xml:space="preserve">This was </w:t>
      </w:r>
      <w:r w:rsidR="002C0246" w:rsidRPr="008B2D54">
        <w:rPr>
          <w:rFonts w:ascii="Calibri" w:eastAsia="Times New Roman" w:hAnsi="Calibri" w:cs="Calibri"/>
          <w:color w:val="000000"/>
          <w:sz w:val="24"/>
          <w:szCs w:val="24"/>
          <w14:ligatures w14:val="none"/>
        </w:rPr>
        <w:t xml:space="preserve">reviewed by </w:t>
      </w:r>
      <w:r w:rsidR="00531714">
        <w:rPr>
          <w:rFonts w:ascii="Calibri" w:eastAsia="Times New Roman" w:hAnsi="Calibri" w:cs="Calibri"/>
          <w:color w:val="000000"/>
          <w:sz w:val="24"/>
          <w:szCs w:val="24"/>
          <w14:ligatures w14:val="none"/>
        </w:rPr>
        <w:t>RF</w:t>
      </w:r>
      <w:r w:rsidRPr="008B2D54">
        <w:rPr>
          <w:rFonts w:ascii="Calibri" w:eastAsia="Times New Roman" w:hAnsi="Calibri" w:cs="Calibri"/>
          <w:color w:val="000000"/>
          <w:sz w:val="24"/>
          <w:szCs w:val="24"/>
          <w14:ligatures w14:val="none"/>
        </w:rPr>
        <w:t xml:space="preserve"> and approved.  </w:t>
      </w:r>
    </w:p>
    <w:p w14:paraId="4C695215" w14:textId="77777777" w:rsidR="00586244" w:rsidRDefault="00586244" w:rsidP="00586244">
      <w:pPr>
        <w:ind w:left="1440"/>
        <w:rPr>
          <w:rFonts w:ascii="Times New Roman" w:eastAsia="Times New Roman" w:hAnsi="Times New Roman" w:cs="Times New Roman"/>
          <w:sz w:val="24"/>
          <w:szCs w:val="24"/>
          <w14:ligatures w14:val="none"/>
        </w:rPr>
      </w:pPr>
    </w:p>
    <w:p w14:paraId="2E41EE2F" w14:textId="293BCFFF" w:rsidR="008C669C" w:rsidRPr="008C669C" w:rsidRDefault="00935271" w:rsidP="008C669C">
      <w:pPr>
        <w:rPr>
          <w:rFonts w:ascii="Times New Roman" w:eastAsia="Times New Roman" w:hAnsi="Times New Roman" w:cs="Times New Roman"/>
          <w:sz w:val="24"/>
          <w:szCs w:val="24"/>
          <w14:ligatures w14:val="none"/>
        </w:rPr>
      </w:pPr>
      <w:bookmarkStart w:id="1" w:name="_Hlk157435219"/>
      <w:r>
        <w:rPr>
          <w:rFonts w:ascii="Calibri" w:eastAsia="Times New Roman" w:hAnsi="Calibri" w:cs="Calibri"/>
          <w:color w:val="000000"/>
          <w:sz w:val="24"/>
          <w:szCs w:val="24"/>
          <w14:ligatures w14:val="none"/>
        </w:rPr>
        <w:t>7</w:t>
      </w:r>
      <w:r w:rsidR="008C669C" w:rsidRPr="008C669C">
        <w:rPr>
          <w:rFonts w:ascii="Calibri" w:eastAsia="Times New Roman" w:hAnsi="Calibri" w:cs="Calibri"/>
          <w:color w:val="000000"/>
          <w:sz w:val="24"/>
          <w:szCs w:val="24"/>
          <w14:ligatures w14:val="none"/>
        </w:rPr>
        <w:t>.</w:t>
      </w:r>
      <w:r w:rsidR="008C669C" w:rsidRPr="008C669C">
        <w:rPr>
          <w:rFonts w:ascii="Calibri" w:eastAsia="Times New Roman" w:hAnsi="Calibri" w:cs="Calibri"/>
          <w:color w:val="000000"/>
          <w:sz w:val="24"/>
          <w:szCs w:val="24"/>
          <w14:ligatures w14:val="none"/>
        </w:rPr>
        <w:tab/>
        <w:t>New Business</w:t>
      </w:r>
    </w:p>
    <w:p w14:paraId="19DB6D03" w14:textId="28969864" w:rsidR="002C0246" w:rsidRDefault="008C669C" w:rsidP="00966610">
      <w:pPr>
        <w:rPr>
          <w:rFonts w:ascii="Calibri" w:eastAsia="Times New Roman" w:hAnsi="Calibri" w:cs="Calibri"/>
          <w:color w:val="000000"/>
          <w:sz w:val="24"/>
          <w:szCs w:val="24"/>
          <w14:ligatures w14:val="none"/>
        </w:rPr>
      </w:pPr>
      <w:r w:rsidRPr="008C669C">
        <w:rPr>
          <w:rFonts w:ascii="Calibri" w:eastAsia="Times New Roman" w:hAnsi="Calibri" w:cs="Calibri"/>
          <w:color w:val="000000"/>
          <w:sz w:val="24"/>
          <w:szCs w:val="24"/>
          <w14:ligatures w14:val="none"/>
        </w:rPr>
        <w:tab/>
      </w:r>
      <w:r w:rsidR="003B43CD">
        <w:rPr>
          <w:rFonts w:ascii="Calibri" w:eastAsia="Times New Roman" w:hAnsi="Calibri" w:cs="Calibri"/>
          <w:color w:val="000000"/>
          <w:sz w:val="24"/>
          <w:szCs w:val="24"/>
          <w14:ligatures w14:val="none"/>
        </w:rPr>
        <w:t>a</w:t>
      </w:r>
      <w:r w:rsidRPr="008C669C">
        <w:rPr>
          <w:rFonts w:ascii="Calibri" w:eastAsia="Times New Roman" w:hAnsi="Calibri" w:cs="Calibri"/>
          <w:color w:val="000000"/>
          <w:sz w:val="24"/>
          <w:szCs w:val="24"/>
          <w14:ligatures w14:val="none"/>
        </w:rPr>
        <w:t>)</w:t>
      </w:r>
      <w:r w:rsidRPr="008C669C">
        <w:rPr>
          <w:rFonts w:ascii="Calibri" w:eastAsia="Times New Roman" w:hAnsi="Calibri" w:cs="Calibri"/>
          <w:color w:val="000000"/>
          <w:sz w:val="24"/>
          <w:szCs w:val="24"/>
          <w14:ligatures w14:val="none"/>
        </w:rPr>
        <w:tab/>
      </w:r>
      <w:r w:rsidR="00F53392">
        <w:rPr>
          <w:rFonts w:ascii="Calibri" w:eastAsia="Times New Roman" w:hAnsi="Calibri" w:cs="Calibri"/>
          <w:color w:val="000000"/>
          <w:sz w:val="24"/>
          <w:szCs w:val="24"/>
          <w14:ligatures w14:val="none"/>
        </w:rPr>
        <w:t xml:space="preserve"> </w:t>
      </w:r>
      <w:r w:rsidR="00531714">
        <w:rPr>
          <w:rFonts w:ascii="Calibri" w:eastAsia="Times New Roman" w:hAnsi="Calibri" w:cs="Calibri"/>
          <w:color w:val="000000"/>
          <w:sz w:val="24"/>
          <w:szCs w:val="24"/>
          <w14:ligatures w14:val="none"/>
        </w:rPr>
        <w:t xml:space="preserve">Sunset Extension of Registration and Fee Rules </w:t>
      </w:r>
    </w:p>
    <w:p w14:paraId="232CA501" w14:textId="720638EC" w:rsidR="00BB1C37" w:rsidRPr="00BB1C37" w:rsidRDefault="00531714" w:rsidP="00EA2260">
      <w:pPr>
        <w:ind w:left="1440"/>
        <w:rPr>
          <w:rFonts w:ascii="Calibri" w:eastAsia="Times New Roman" w:hAnsi="Calibri" w:cs="Calibri"/>
          <w:color w:val="000000"/>
          <w:sz w:val="24"/>
          <w:szCs w:val="24"/>
          <w14:ligatures w14:val="none"/>
        </w:rPr>
      </w:pPr>
      <w:r>
        <w:rPr>
          <w:rFonts w:ascii="Calibri" w:eastAsia="Times New Roman" w:hAnsi="Calibri" w:cs="Calibri"/>
          <w:color w:val="000000"/>
          <w:sz w:val="24"/>
          <w:szCs w:val="24"/>
          <w14:ligatures w14:val="none"/>
        </w:rPr>
        <w:t>The “bill bundle” was signed by the Governor on April 29</w:t>
      </w:r>
      <w:r w:rsidRPr="00531714">
        <w:rPr>
          <w:rFonts w:ascii="Calibri" w:eastAsia="Times New Roman" w:hAnsi="Calibri" w:cs="Calibri"/>
          <w:color w:val="000000"/>
          <w:sz w:val="24"/>
          <w:szCs w:val="24"/>
          <w:vertAlign w:val="superscript"/>
          <w14:ligatures w14:val="none"/>
        </w:rPr>
        <w:t>th</w:t>
      </w:r>
      <w:r>
        <w:rPr>
          <w:rFonts w:ascii="Calibri" w:eastAsia="Times New Roman" w:hAnsi="Calibri" w:cs="Calibri"/>
          <w:color w:val="000000"/>
          <w:sz w:val="24"/>
          <w:szCs w:val="24"/>
          <w14:ligatures w14:val="none"/>
        </w:rPr>
        <w:t xml:space="preserve"> and the Board’s rules </w:t>
      </w:r>
      <w:r w:rsidR="00350253">
        <w:rPr>
          <w:rFonts w:ascii="Calibri" w:eastAsia="Times New Roman" w:hAnsi="Calibri" w:cs="Calibri"/>
          <w:color w:val="000000"/>
          <w:sz w:val="24"/>
          <w:szCs w:val="24"/>
          <w14:ligatures w14:val="none"/>
        </w:rPr>
        <w:t xml:space="preserve"> </w:t>
      </w:r>
      <w:r w:rsidR="00935271">
        <w:rPr>
          <w:rFonts w:ascii="Calibri" w:eastAsia="Times New Roman" w:hAnsi="Calibri" w:cs="Calibri"/>
          <w:color w:val="000000"/>
          <w:sz w:val="24"/>
          <w:szCs w:val="24"/>
          <w14:ligatures w14:val="none"/>
        </w:rPr>
        <w:t>were Final Filed with the WVSOS and approved on April 30</w:t>
      </w:r>
      <w:r w:rsidR="00935271" w:rsidRPr="00935271">
        <w:rPr>
          <w:rFonts w:ascii="Calibri" w:eastAsia="Times New Roman" w:hAnsi="Calibri" w:cs="Calibri"/>
          <w:color w:val="000000"/>
          <w:sz w:val="24"/>
          <w:szCs w:val="24"/>
          <w:vertAlign w:val="superscript"/>
          <w14:ligatures w14:val="none"/>
        </w:rPr>
        <w:t>th</w:t>
      </w:r>
      <w:r w:rsidR="00935271">
        <w:rPr>
          <w:rFonts w:ascii="Calibri" w:eastAsia="Times New Roman" w:hAnsi="Calibri" w:cs="Calibri"/>
          <w:color w:val="000000"/>
          <w:sz w:val="24"/>
          <w:szCs w:val="24"/>
          <w14:ligatures w14:val="none"/>
        </w:rPr>
        <w:t xml:space="preserve">.  Now both Legislative Rules sunset on August 1, 2030.  </w:t>
      </w:r>
    </w:p>
    <w:p w14:paraId="4D8BA0DD" w14:textId="77777777" w:rsidR="00A30A18" w:rsidRDefault="008C669C" w:rsidP="00966610">
      <w:pPr>
        <w:rPr>
          <w:rFonts w:ascii="Calibri" w:eastAsia="Times New Roman" w:hAnsi="Calibri" w:cs="Calibri"/>
          <w:color w:val="000000"/>
          <w:sz w:val="24"/>
          <w:szCs w:val="24"/>
          <w14:ligatures w14:val="none"/>
        </w:rPr>
      </w:pPr>
      <w:r w:rsidRPr="008C669C">
        <w:rPr>
          <w:rFonts w:ascii="Calibri" w:eastAsia="Times New Roman" w:hAnsi="Calibri" w:cs="Calibri"/>
          <w:color w:val="000000"/>
          <w:sz w:val="24"/>
          <w:szCs w:val="24"/>
          <w14:ligatures w14:val="none"/>
        </w:rPr>
        <w:tab/>
      </w:r>
    </w:p>
    <w:p w14:paraId="540E6B92" w14:textId="77777777" w:rsidR="00935271" w:rsidRDefault="003B43CD" w:rsidP="00935271">
      <w:pPr>
        <w:ind w:firstLine="720"/>
        <w:rPr>
          <w:rFonts w:ascii="Calibri" w:eastAsia="Times New Roman" w:hAnsi="Calibri" w:cs="Calibri"/>
          <w:color w:val="000000"/>
          <w:sz w:val="24"/>
          <w:szCs w:val="24"/>
          <w14:ligatures w14:val="none"/>
        </w:rPr>
      </w:pPr>
      <w:r>
        <w:rPr>
          <w:rFonts w:ascii="Calibri" w:eastAsia="Times New Roman" w:hAnsi="Calibri" w:cs="Calibri"/>
          <w:color w:val="000000"/>
          <w:sz w:val="24"/>
          <w:szCs w:val="24"/>
          <w14:ligatures w14:val="none"/>
        </w:rPr>
        <w:t>b</w:t>
      </w:r>
      <w:r w:rsidR="00EA2260" w:rsidRPr="008C669C">
        <w:rPr>
          <w:rFonts w:ascii="Calibri" w:eastAsia="Times New Roman" w:hAnsi="Calibri" w:cs="Calibri"/>
          <w:color w:val="000000"/>
          <w:sz w:val="24"/>
          <w:szCs w:val="24"/>
          <w14:ligatures w14:val="none"/>
        </w:rPr>
        <w:t xml:space="preserve">) </w:t>
      </w:r>
      <w:r w:rsidR="00EA2260">
        <w:rPr>
          <w:rFonts w:ascii="Calibri" w:eastAsia="Times New Roman" w:hAnsi="Calibri" w:cs="Calibri"/>
          <w:color w:val="000000"/>
          <w:sz w:val="24"/>
          <w:szCs w:val="24"/>
          <w14:ligatures w14:val="none"/>
        </w:rPr>
        <w:tab/>
      </w:r>
      <w:r w:rsidR="00935271">
        <w:rPr>
          <w:rFonts w:ascii="Calibri" w:eastAsia="Times New Roman" w:hAnsi="Calibri" w:cs="Calibri"/>
          <w:color w:val="000000"/>
          <w:sz w:val="24"/>
          <w:szCs w:val="24"/>
          <w14:ligatures w14:val="none"/>
        </w:rPr>
        <w:t>NCARB Annual Business Meeting, Resolutions &amp; Elections</w:t>
      </w:r>
    </w:p>
    <w:p w14:paraId="7C677B03" w14:textId="1CFE564B" w:rsidR="00BB3D9F" w:rsidRDefault="00935271" w:rsidP="00935271">
      <w:pPr>
        <w:ind w:left="1440"/>
        <w:rPr>
          <w:rFonts w:ascii="Calibri" w:eastAsia="Times New Roman" w:hAnsi="Calibri" w:cs="Calibri"/>
          <w:color w:val="000000"/>
          <w:sz w:val="24"/>
          <w:szCs w:val="24"/>
          <w14:ligatures w14:val="none"/>
        </w:rPr>
      </w:pPr>
      <w:r>
        <w:rPr>
          <w:rFonts w:ascii="Calibri" w:eastAsia="Times New Roman" w:hAnsi="Calibri" w:cs="Calibri"/>
          <w:color w:val="000000"/>
          <w:sz w:val="24"/>
          <w:szCs w:val="24"/>
          <w14:ligatures w14:val="none"/>
        </w:rPr>
        <w:t>On a motion by ET and seconded by WS, RF was elected as the Board’s delegate to the NCARB ABM</w:t>
      </w:r>
      <w:r w:rsidR="00A30A18">
        <w:rPr>
          <w:rFonts w:ascii="Calibri" w:eastAsia="Times New Roman" w:hAnsi="Calibri" w:cs="Calibri"/>
          <w:color w:val="000000"/>
          <w:sz w:val="24"/>
          <w:szCs w:val="24"/>
          <w14:ligatures w14:val="none"/>
        </w:rPr>
        <w:t xml:space="preserve"> </w:t>
      </w:r>
      <w:r>
        <w:rPr>
          <w:rFonts w:ascii="Calibri" w:eastAsia="Times New Roman" w:hAnsi="Calibri" w:cs="Calibri"/>
          <w:color w:val="000000"/>
          <w:sz w:val="24"/>
          <w:szCs w:val="24"/>
          <w14:ligatures w14:val="none"/>
        </w:rPr>
        <w:t xml:space="preserve">and will vote on the NCARB Resolutions.  The Board discussed the proposed resolutions and the upcoming elections to provide guidance in voting.  EP reported that she has been invited to participate on the NCARB Examination Committee. </w:t>
      </w:r>
    </w:p>
    <w:p w14:paraId="23B1A82E" w14:textId="77777777" w:rsidR="00A30A18" w:rsidRDefault="00EA2260" w:rsidP="00966610">
      <w:pPr>
        <w:rPr>
          <w:rFonts w:ascii="Calibri" w:eastAsia="Times New Roman" w:hAnsi="Calibri" w:cs="Calibri"/>
          <w:color w:val="000000"/>
          <w:sz w:val="24"/>
          <w:szCs w:val="24"/>
          <w14:ligatures w14:val="none"/>
        </w:rPr>
      </w:pPr>
      <w:r>
        <w:rPr>
          <w:rFonts w:ascii="Calibri" w:eastAsia="Times New Roman" w:hAnsi="Calibri" w:cs="Calibri"/>
          <w:color w:val="000000"/>
          <w:sz w:val="24"/>
          <w:szCs w:val="24"/>
          <w14:ligatures w14:val="none"/>
        </w:rPr>
        <w:tab/>
      </w:r>
    </w:p>
    <w:p w14:paraId="5F42758D" w14:textId="44F06140" w:rsidR="006E3FA5" w:rsidRDefault="00EA2260" w:rsidP="006E3FA5">
      <w:pPr>
        <w:ind w:firstLine="720"/>
        <w:rPr>
          <w:rFonts w:ascii="Calibri" w:eastAsia="Times New Roman" w:hAnsi="Calibri" w:cs="Calibri"/>
          <w:color w:val="000000"/>
          <w:sz w:val="24"/>
          <w:szCs w:val="24"/>
          <w14:ligatures w14:val="none"/>
        </w:rPr>
      </w:pPr>
      <w:r>
        <w:rPr>
          <w:rFonts w:ascii="Calibri" w:eastAsia="Times New Roman" w:hAnsi="Calibri" w:cs="Calibri"/>
          <w:color w:val="000000"/>
          <w:sz w:val="24"/>
          <w:szCs w:val="24"/>
          <w14:ligatures w14:val="none"/>
        </w:rPr>
        <w:t>c)</w:t>
      </w:r>
      <w:r>
        <w:rPr>
          <w:rFonts w:ascii="Calibri" w:eastAsia="Times New Roman" w:hAnsi="Calibri" w:cs="Calibri"/>
          <w:color w:val="000000"/>
          <w:sz w:val="24"/>
          <w:szCs w:val="24"/>
          <w14:ligatures w14:val="none"/>
        </w:rPr>
        <w:tab/>
      </w:r>
      <w:r w:rsidR="00935271">
        <w:rPr>
          <w:rFonts w:ascii="Calibri" w:eastAsia="Times New Roman" w:hAnsi="Calibri" w:cs="Calibri"/>
          <w:color w:val="000000"/>
          <w:sz w:val="24"/>
          <w:szCs w:val="24"/>
          <w14:ligatures w14:val="none"/>
        </w:rPr>
        <w:t>Handbook for Code Officials</w:t>
      </w:r>
    </w:p>
    <w:p w14:paraId="293A0F77" w14:textId="5A0ED642" w:rsidR="00BB3D9F" w:rsidRDefault="00935271" w:rsidP="00BB1C37">
      <w:pPr>
        <w:ind w:left="1440"/>
        <w:rPr>
          <w:rFonts w:ascii="Calibri" w:eastAsia="Times New Roman" w:hAnsi="Calibri" w:cs="Calibri"/>
          <w:color w:val="000000"/>
          <w:sz w:val="24"/>
          <w:szCs w:val="24"/>
          <w14:ligatures w14:val="none"/>
        </w:rPr>
      </w:pPr>
      <w:r>
        <w:rPr>
          <w:rFonts w:ascii="Calibri" w:eastAsia="Times New Roman" w:hAnsi="Calibri" w:cs="Calibri"/>
          <w:color w:val="000000"/>
          <w:sz w:val="24"/>
          <w:szCs w:val="24"/>
          <w14:ligatures w14:val="none"/>
        </w:rPr>
        <w:t xml:space="preserve">EP reported that the handbook has been distributed to members of the WV Association of Building Code Officials, the State Fire Marshal, the President of the State Fire Marshals Association, and will be provided to the boards in Region 2.  A PDF of the handbook is posted on the board’s website, and WS and ET will be presenting to the WV Association of Code Officials in Flatwoods in September. </w:t>
      </w:r>
    </w:p>
    <w:p w14:paraId="559B7DAB" w14:textId="77777777" w:rsidR="006E3FA5" w:rsidRDefault="006E3FA5" w:rsidP="00A30A18">
      <w:pPr>
        <w:ind w:firstLine="720"/>
        <w:rPr>
          <w:rFonts w:ascii="Calibri" w:eastAsia="Times New Roman" w:hAnsi="Calibri" w:cs="Calibri"/>
          <w:color w:val="000000"/>
          <w:sz w:val="24"/>
          <w:szCs w:val="24"/>
          <w14:ligatures w14:val="none"/>
        </w:rPr>
      </w:pPr>
    </w:p>
    <w:p w14:paraId="6473CF78" w14:textId="49467EB4" w:rsidR="00EA2260" w:rsidRDefault="006E3FA5" w:rsidP="00A30A18">
      <w:pPr>
        <w:ind w:firstLine="720"/>
        <w:rPr>
          <w:rFonts w:ascii="Calibri" w:eastAsia="Times New Roman" w:hAnsi="Calibri" w:cs="Calibri"/>
          <w:color w:val="000000"/>
          <w:sz w:val="24"/>
          <w:szCs w:val="24"/>
          <w14:ligatures w14:val="none"/>
        </w:rPr>
      </w:pPr>
      <w:r>
        <w:rPr>
          <w:rFonts w:ascii="Calibri" w:eastAsia="Times New Roman" w:hAnsi="Calibri" w:cs="Calibri"/>
          <w:color w:val="000000"/>
          <w:sz w:val="24"/>
          <w:szCs w:val="24"/>
          <w14:ligatures w14:val="none"/>
        </w:rPr>
        <w:t>d)</w:t>
      </w:r>
      <w:r>
        <w:rPr>
          <w:rFonts w:ascii="Calibri" w:eastAsia="Times New Roman" w:hAnsi="Calibri" w:cs="Calibri"/>
          <w:color w:val="000000"/>
          <w:sz w:val="24"/>
          <w:szCs w:val="24"/>
          <w14:ligatures w14:val="none"/>
        </w:rPr>
        <w:tab/>
      </w:r>
      <w:r w:rsidR="00935271">
        <w:rPr>
          <w:rFonts w:ascii="Calibri" w:eastAsia="Times New Roman" w:hAnsi="Calibri" w:cs="Calibri"/>
          <w:color w:val="000000"/>
          <w:sz w:val="24"/>
          <w:szCs w:val="24"/>
          <w14:ligatures w14:val="none"/>
        </w:rPr>
        <w:t>Review of Executive’s Annual and Sick Leave</w:t>
      </w:r>
    </w:p>
    <w:p w14:paraId="1D95BC33" w14:textId="45B1A8E8" w:rsidR="00F844ED" w:rsidRDefault="00935271" w:rsidP="00BB1C37">
      <w:pPr>
        <w:ind w:left="1440"/>
        <w:rPr>
          <w:rFonts w:ascii="Calibri" w:eastAsia="Times New Roman" w:hAnsi="Calibri" w:cs="Calibri"/>
          <w:color w:val="000000"/>
          <w:sz w:val="24"/>
          <w:szCs w:val="24"/>
          <w14:ligatures w14:val="none"/>
        </w:rPr>
      </w:pPr>
      <w:r>
        <w:rPr>
          <w:rFonts w:ascii="Calibri" w:eastAsia="Times New Roman" w:hAnsi="Calibri" w:cs="Calibri"/>
          <w:color w:val="000000"/>
          <w:sz w:val="24"/>
          <w:szCs w:val="24"/>
          <w14:ligatures w14:val="none"/>
        </w:rPr>
        <w:t xml:space="preserve">RF reviewed and approved EP’s submissions and timesheets. </w:t>
      </w:r>
    </w:p>
    <w:p w14:paraId="6524021F" w14:textId="77777777" w:rsidR="00A30A18" w:rsidRDefault="00EA2260" w:rsidP="00966610">
      <w:pPr>
        <w:rPr>
          <w:rFonts w:ascii="Calibri" w:eastAsia="Times New Roman" w:hAnsi="Calibri" w:cs="Calibri"/>
          <w:color w:val="000000"/>
          <w:sz w:val="24"/>
          <w:szCs w:val="24"/>
          <w14:ligatures w14:val="none"/>
        </w:rPr>
      </w:pPr>
      <w:r>
        <w:rPr>
          <w:rFonts w:ascii="Calibri" w:eastAsia="Times New Roman" w:hAnsi="Calibri" w:cs="Calibri"/>
          <w:color w:val="000000"/>
          <w:sz w:val="24"/>
          <w:szCs w:val="24"/>
          <w14:ligatures w14:val="none"/>
        </w:rPr>
        <w:tab/>
      </w:r>
    </w:p>
    <w:p w14:paraId="4C21CF1B" w14:textId="37832875" w:rsidR="008C669C" w:rsidRPr="008C669C" w:rsidRDefault="007E1FEC" w:rsidP="008C669C">
      <w:pPr>
        <w:rPr>
          <w:rFonts w:ascii="Times New Roman" w:eastAsia="Times New Roman" w:hAnsi="Times New Roman" w:cs="Times New Roman"/>
          <w:sz w:val="24"/>
          <w:szCs w:val="24"/>
          <w14:ligatures w14:val="none"/>
        </w:rPr>
      </w:pPr>
      <w:r>
        <w:rPr>
          <w:rFonts w:ascii="Calibri" w:eastAsia="Times New Roman" w:hAnsi="Calibri" w:cs="Calibri"/>
          <w:color w:val="000000"/>
          <w:sz w:val="24"/>
          <w:szCs w:val="24"/>
          <w14:ligatures w14:val="none"/>
        </w:rPr>
        <w:t>8</w:t>
      </w:r>
      <w:r w:rsidR="008C669C" w:rsidRPr="008C669C">
        <w:rPr>
          <w:rFonts w:ascii="Calibri" w:eastAsia="Times New Roman" w:hAnsi="Calibri" w:cs="Calibri"/>
          <w:color w:val="000000"/>
          <w:sz w:val="24"/>
          <w:szCs w:val="24"/>
          <w14:ligatures w14:val="none"/>
        </w:rPr>
        <w:t xml:space="preserve">. </w:t>
      </w:r>
      <w:r w:rsidR="008C669C" w:rsidRPr="008C669C">
        <w:rPr>
          <w:rFonts w:ascii="Calibri" w:eastAsia="Times New Roman" w:hAnsi="Calibri" w:cs="Calibri"/>
          <w:color w:val="000000"/>
          <w:sz w:val="24"/>
          <w:szCs w:val="24"/>
          <w14:ligatures w14:val="none"/>
        </w:rPr>
        <w:tab/>
      </w:r>
      <w:r>
        <w:rPr>
          <w:rFonts w:ascii="Calibri" w:eastAsia="Times New Roman" w:hAnsi="Calibri" w:cs="Calibri"/>
          <w:color w:val="000000"/>
          <w:sz w:val="24"/>
          <w:szCs w:val="24"/>
          <w14:ligatures w14:val="none"/>
        </w:rPr>
        <w:t>Informational Items</w:t>
      </w:r>
    </w:p>
    <w:p w14:paraId="776B7834" w14:textId="77777777" w:rsidR="007E1FEC" w:rsidRDefault="007E1FEC" w:rsidP="00F85199">
      <w:pPr>
        <w:ind w:firstLine="720"/>
        <w:rPr>
          <w:rFonts w:ascii="Calibri" w:eastAsia="Times New Roman" w:hAnsi="Calibri" w:cs="Calibri"/>
          <w:color w:val="000000"/>
          <w:sz w:val="24"/>
          <w:szCs w:val="24"/>
          <w14:ligatures w14:val="none"/>
        </w:rPr>
      </w:pPr>
      <w:r>
        <w:rPr>
          <w:rFonts w:ascii="Calibri" w:eastAsia="Times New Roman" w:hAnsi="Calibri" w:cs="Calibri"/>
          <w:color w:val="000000"/>
          <w:sz w:val="24"/>
          <w:szCs w:val="24"/>
          <w14:ligatures w14:val="none"/>
        </w:rPr>
        <w:t xml:space="preserve">a) </w:t>
      </w:r>
      <w:r>
        <w:rPr>
          <w:rFonts w:ascii="Calibri" w:eastAsia="Times New Roman" w:hAnsi="Calibri" w:cs="Calibri"/>
          <w:color w:val="000000"/>
          <w:sz w:val="24"/>
          <w:szCs w:val="24"/>
          <w14:ligatures w14:val="none"/>
        </w:rPr>
        <w:tab/>
        <w:t>Legislative Summary</w:t>
      </w:r>
    </w:p>
    <w:p w14:paraId="240521ED" w14:textId="2A98C284" w:rsidR="007E1FEC" w:rsidRDefault="007E1FEC" w:rsidP="007E1FEC">
      <w:pPr>
        <w:ind w:left="1440"/>
        <w:rPr>
          <w:rFonts w:ascii="Calibri" w:eastAsia="Times New Roman" w:hAnsi="Calibri" w:cs="Calibri"/>
          <w:color w:val="000000"/>
          <w:sz w:val="24"/>
          <w:szCs w:val="24"/>
          <w14:ligatures w14:val="none"/>
        </w:rPr>
      </w:pPr>
      <w:r>
        <w:rPr>
          <w:rFonts w:ascii="Calibri" w:eastAsia="Times New Roman" w:hAnsi="Calibri" w:cs="Calibri"/>
          <w:color w:val="000000"/>
          <w:sz w:val="24"/>
          <w:szCs w:val="24"/>
          <w14:ligatures w14:val="none"/>
        </w:rPr>
        <w:t>EP provided a document that shows the status of all the proposed legislation the Board has been tracking during the recent session.</w:t>
      </w:r>
    </w:p>
    <w:p w14:paraId="24B096B5" w14:textId="4BA0156F" w:rsidR="007E1FEC" w:rsidRDefault="007E1FEC" w:rsidP="007E1FEC">
      <w:pPr>
        <w:rPr>
          <w:rFonts w:ascii="Calibri" w:eastAsia="Times New Roman" w:hAnsi="Calibri" w:cs="Calibri"/>
          <w:color w:val="000000"/>
          <w:sz w:val="24"/>
          <w:szCs w:val="24"/>
          <w14:ligatures w14:val="none"/>
        </w:rPr>
      </w:pPr>
      <w:r>
        <w:rPr>
          <w:rFonts w:ascii="Calibri" w:eastAsia="Times New Roman" w:hAnsi="Calibri" w:cs="Calibri"/>
          <w:color w:val="000000"/>
          <w:sz w:val="24"/>
          <w:szCs w:val="24"/>
          <w14:ligatures w14:val="none"/>
        </w:rPr>
        <w:tab/>
        <w:t>b)</w:t>
      </w:r>
      <w:r>
        <w:rPr>
          <w:rFonts w:ascii="Calibri" w:eastAsia="Times New Roman" w:hAnsi="Calibri" w:cs="Calibri"/>
          <w:color w:val="000000"/>
          <w:sz w:val="24"/>
          <w:szCs w:val="24"/>
          <w14:ligatures w14:val="none"/>
        </w:rPr>
        <w:tab/>
        <w:t>Intern Session</w:t>
      </w:r>
    </w:p>
    <w:p w14:paraId="38CFC4D6" w14:textId="7FF6F053" w:rsidR="007E1FEC" w:rsidRDefault="007E1FEC" w:rsidP="007E1FEC">
      <w:pPr>
        <w:rPr>
          <w:rFonts w:ascii="Calibri" w:eastAsia="Times New Roman" w:hAnsi="Calibri" w:cs="Calibri"/>
          <w:color w:val="000000"/>
          <w:sz w:val="24"/>
          <w:szCs w:val="24"/>
          <w14:ligatures w14:val="none"/>
        </w:rPr>
      </w:pPr>
      <w:r>
        <w:rPr>
          <w:rFonts w:ascii="Calibri" w:eastAsia="Times New Roman" w:hAnsi="Calibri" w:cs="Calibri"/>
          <w:color w:val="000000"/>
          <w:sz w:val="24"/>
          <w:szCs w:val="24"/>
          <w14:ligatures w14:val="none"/>
        </w:rPr>
        <w:lastRenderedPageBreak/>
        <w:tab/>
      </w:r>
      <w:r>
        <w:rPr>
          <w:rFonts w:ascii="Calibri" w:eastAsia="Times New Roman" w:hAnsi="Calibri" w:cs="Calibri"/>
          <w:color w:val="000000"/>
          <w:sz w:val="24"/>
          <w:szCs w:val="24"/>
          <w14:ligatures w14:val="none"/>
        </w:rPr>
        <w:tab/>
        <w:t>EP will be providing a presentation to ZMM’s summer interns on July 15</w:t>
      </w:r>
      <w:r w:rsidRPr="007E1FEC">
        <w:rPr>
          <w:rFonts w:ascii="Calibri" w:eastAsia="Times New Roman" w:hAnsi="Calibri" w:cs="Calibri"/>
          <w:color w:val="000000"/>
          <w:sz w:val="24"/>
          <w:szCs w:val="24"/>
          <w:vertAlign w:val="superscript"/>
          <w14:ligatures w14:val="none"/>
        </w:rPr>
        <w:t>th</w:t>
      </w:r>
      <w:r>
        <w:rPr>
          <w:rFonts w:ascii="Calibri" w:eastAsia="Times New Roman" w:hAnsi="Calibri" w:cs="Calibri"/>
          <w:color w:val="000000"/>
          <w:sz w:val="24"/>
          <w:szCs w:val="24"/>
          <w14:ligatures w14:val="none"/>
        </w:rPr>
        <w:t xml:space="preserve">. </w:t>
      </w:r>
    </w:p>
    <w:p w14:paraId="794E1F12" w14:textId="55213E9A" w:rsidR="000958EA" w:rsidRPr="008C669C" w:rsidRDefault="000958EA" w:rsidP="00F85199">
      <w:pPr>
        <w:ind w:firstLine="720"/>
        <w:rPr>
          <w:rFonts w:ascii="Times New Roman" w:eastAsia="Times New Roman" w:hAnsi="Times New Roman" w:cs="Times New Roman"/>
          <w:sz w:val="24"/>
          <w:szCs w:val="24"/>
          <w14:ligatures w14:val="none"/>
        </w:rPr>
      </w:pPr>
      <w:r>
        <w:rPr>
          <w:rFonts w:ascii="Calibri" w:eastAsia="Times New Roman" w:hAnsi="Calibri" w:cs="Calibri"/>
          <w:color w:val="000000"/>
          <w:sz w:val="24"/>
          <w:szCs w:val="24"/>
          <w14:ligatures w14:val="none"/>
        </w:rPr>
        <w:tab/>
      </w:r>
    </w:p>
    <w:bookmarkEnd w:id="1"/>
    <w:p w14:paraId="5F2E94F9" w14:textId="00BF6B73" w:rsidR="002A5F80" w:rsidRDefault="007E1FEC" w:rsidP="008C669C">
      <w:pPr>
        <w:rPr>
          <w:rFonts w:ascii="Calibri" w:eastAsia="Times New Roman" w:hAnsi="Calibri" w:cs="Calibri"/>
          <w:color w:val="000000"/>
          <w:sz w:val="24"/>
          <w:szCs w:val="24"/>
          <w14:ligatures w14:val="none"/>
        </w:rPr>
      </w:pPr>
      <w:r>
        <w:rPr>
          <w:rFonts w:ascii="Calibri" w:eastAsia="Times New Roman" w:hAnsi="Calibri" w:cs="Calibri"/>
          <w:color w:val="000000"/>
          <w:sz w:val="24"/>
          <w:szCs w:val="24"/>
          <w14:ligatures w14:val="none"/>
        </w:rPr>
        <w:t>9</w:t>
      </w:r>
      <w:r w:rsidR="008C669C" w:rsidRPr="008C669C">
        <w:rPr>
          <w:rFonts w:ascii="Calibri" w:eastAsia="Times New Roman" w:hAnsi="Calibri" w:cs="Calibri"/>
          <w:color w:val="000000"/>
          <w:sz w:val="24"/>
          <w:szCs w:val="24"/>
          <w14:ligatures w14:val="none"/>
        </w:rPr>
        <w:t>.</w:t>
      </w:r>
      <w:r>
        <w:rPr>
          <w:rFonts w:ascii="Calibri" w:eastAsia="Times New Roman" w:hAnsi="Calibri" w:cs="Calibri"/>
          <w:color w:val="000000"/>
          <w:sz w:val="24"/>
          <w:szCs w:val="24"/>
          <w14:ligatures w14:val="none"/>
        </w:rPr>
        <w:tab/>
        <w:t>Adjournment</w:t>
      </w:r>
    </w:p>
    <w:p w14:paraId="199898AD" w14:textId="3CFA7590" w:rsidR="00C94B52" w:rsidRDefault="007E1FEC" w:rsidP="008C669C">
      <w:pPr>
        <w:rPr>
          <w:rFonts w:ascii="Calibri" w:eastAsia="Times New Roman" w:hAnsi="Calibri" w:cs="Calibri"/>
          <w:color w:val="000000"/>
          <w:sz w:val="24"/>
          <w:szCs w:val="24"/>
          <w14:ligatures w14:val="none"/>
        </w:rPr>
      </w:pPr>
      <w:r>
        <w:rPr>
          <w:rFonts w:ascii="Calibri" w:eastAsia="Times New Roman" w:hAnsi="Calibri" w:cs="Calibri"/>
          <w:color w:val="000000"/>
          <w:sz w:val="24"/>
          <w:szCs w:val="24"/>
          <w14:ligatures w14:val="none"/>
        </w:rPr>
        <w:tab/>
        <w:t xml:space="preserve">Based upon a motion by ET and seconded by TB, the meeting was adjourned at 4:11 PM. </w:t>
      </w:r>
    </w:p>
    <w:p w14:paraId="26C89F07" w14:textId="77777777" w:rsidR="00887337" w:rsidRDefault="00887337" w:rsidP="008C669C">
      <w:pPr>
        <w:rPr>
          <w:rFonts w:ascii="Calibri" w:eastAsia="Times New Roman" w:hAnsi="Calibri" w:cs="Calibri"/>
          <w:color w:val="000000"/>
          <w:sz w:val="24"/>
          <w:szCs w:val="24"/>
          <w:u w:val="single"/>
          <w14:ligatures w14:val="none"/>
        </w:rPr>
      </w:pPr>
    </w:p>
    <w:p w14:paraId="7317CA4D" w14:textId="4B2A09D9" w:rsidR="008C669C" w:rsidRPr="008C669C" w:rsidRDefault="008C669C" w:rsidP="008C669C">
      <w:pPr>
        <w:rPr>
          <w:rFonts w:ascii="Times New Roman" w:eastAsia="Times New Roman" w:hAnsi="Times New Roman" w:cs="Times New Roman"/>
          <w:sz w:val="24"/>
          <w:szCs w:val="24"/>
          <w14:ligatures w14:val="none"/>
        </w:rPr>
      </w:pPr>
      <w:r w:rsidRPr="008C669C">
        <w:rPr>
          <w:rFonts w:ascii="Calibri" w:eastAsia="Times New Roman" w:hAnsi="Calibri" w:cs="Calibri"/>
          <w:color w:val="000000"/>
          <w:sz w:val="24"/>
          <w:szCs w:val="24"/>
          <w:u w:val="single"/>
          <w14:ligatures w14:val="none"/>
        </w:rPr>
        <w:t>Informational Items and Good of the Order</w:t>
      </w:r>
      <w:r w:rsidRPr="008C669C">
        <w:rPr>
          <w:rFonts w:ascii="Calibri" w:eastAsia="Times New Roman" w:hAnsi="Calibri" w:cs="Calibri"/>
          <w:color w:val="000000"/>
          <w:sz w:val="24"/>
          <w:szCs w:val="24"/>
          <w14:ligatures w14:val="none"/>
        </w:rPr>
        <w:t> </w:t>
      </w:r>
    </w:p>
    <w:p w14:paraId="39C81D6D" w14:textId="77777777" w:rsidR="008C669C" w:rsidRPr="008C669C" w:rsidRDefault="008C669C" w:rsidP="002D0E27">
      <w:pPr>
        <w:rPr>
          <w:rFonts w:ascii="Times New Roman" w:eastAsia="Times New Roman" w:hAnsi="Times New Roman" w:cs="Times New Roman"/>
          <w:sz w:val="24"/>
          <w:szCs w:val="24"/>
          <w14:ligatures w14:val="none"/>
        </w:rPr>
      </w:pPr>
      <w:r w:rsidRPr="008C669C">
        <w:rPr>
          <w:rFonts w:ascii="Calibri" w:eastAsia="Times New Roman" w:hAnsi="Calibri" w:cs="Calibri"/>
          <w:color w:val="000000"/>
          <w:sz w:val="24"/>
          <w:szCs w:val="24"/>
          <w14:ligatures w14:val="none"/>
        </w:rPr>
        <w:t>Upcoming Board Meetings</w:t>
      </w:r>
    </w:p>
    <w:p w14:paraId="4BD5F48B" w14:textId="5E96F6F3" w:rsidR="00115ACB" w:rsidRPr="00115ACB" w:rsidRDefault="00115ACB" w:rsidP="003D26E1">
      <w:pPr>
        <w:numPr>
          <w:ilvl w:val="0"/>
          <w:numId w:val="4"/>
        </w:numPr>
        <w:textAlignment w:val="baseline"/>
        <w:rPr>
          <w:rFonts w:ascii="Arial" w:eastAsia="Times New Roman" w:hAnsi="Arial" w:cs="Arial"/>
          <w:color w:val="000000"/>
          <w:sz w:val="24"/>
          <w:szCs w:val="24"/>
          <w14:ligatures w14:val="none"/>
        </w:rPr>
      </w:pPr>
      <w:r>
        <w:rPr>
          <w:rFonts w:ascii="Calibri" w:eastAsia="Times New Roman" w:hAnsi="Calibri" w:cs="Calibri"/>
          <w:color w:val="000000"/>
          <w:sz w:val="24"/>
          <w:szCs w:val="24"/>
          <w14:ligatures w14:val="none"/>
        </w:rPr>
        <w:t>August 14, 2025</w:t>
      </w:r>
    </w:p>
    <w:p w14:paraId="45BECA80" w14:textId="397E970C" w:rsidR="00115ACB" w:rsidRPr="008C669C" w:rsidRDefault="00115ACB" w:rsidP="003D26E1">
      <w:pPr>
        <w:numPr>
          <w:ilvl w:val="0"/>
          <w:numId w:val="4"/>
        </w:numPr>
        <w:textAlignment w:val="baseline"/>
        <w:rPr>
          <w:rFonts w:ascii="Arial" w:eastAsia="Times New Roman" w:hAnsi="Arial" w:cs="Arial"/>
          <w:color w:val="000000"/>
          <w:sz w:val="24"/>
          <w:szCs w:val="24"/>
          <w14:ligatures w14:val="none"/>
        </w:rPr>
      </w:pPr>
      <w:r>
        <w:rPr>
          <w:rFonts w:ascii="Calibri" w:eastAsia="Times New Roman" w:hAnsi="Calibri" w:cs="Calibri"/>
          <w:color w:val="000000"/>
          <w:sz w:val="24"/>
          <w:szCs w:val="24"/>
          <w14:ligatures w14:val="none"/>
        </w:rPr>
        <w:t>November 13, 2025</w:t>
      </w:r>
    </w:p>
    <w:p w14:paraId="5C51956F" w14:textId="77777777" w:rsidR="00A73DEC" w:rsidRPr="008C669C" w:rsidRDefault="008C669C" w:rsidP="00A73DEC">
      <w:pPr>
        <w:rPr>
          <w:rFonts w:ascii="Times New Roman" w:eastAsia="Times New Roman" w:hAnsi="Times New Roman" w:cs="Times New Roman"/>
          <w:sz w:val="24"/>
          <w:szCs w:val="24"/>
          <w14:ligatures w14:val="none"/>
        </w:rPr>
      </w:pPr>
      <w:r w:rsidRPr="008C669C">
        <w:rPr>
          <w:rFonts w:ascii="Calibri" w:eastAsia="Times New Roman" w:hAnsi="Calibri" w:cs="Calibri"/>
          <w:color w:val="000000"/>
          <w:sz w:val="24"/>
          <w:szCs w:val="24"/>
          <w14:ligatures w14:val="none"/>
        </w:rPr>
        <w:t>Other Upcoming Meetings</w:t>
      </w:r>
    </w:p>
    <w:p w14:paraId="46272350" w14:textId="77777777" w:rsidR="00066B8D" w:rsidRDefault="00A30A18" w:rsidP="008C65CF">
      <w:pPr>
        <w:pStyle w:val="ListParagraph"/>
        <w:numPr>
          <w:ilvl w:val="0"/>
          <w:numId w:val="8"/>
        </w:numPr>
        <w:ind w:left="1080"/>
        <w:rPr>
          <w:rFonts w:ascii="Calibri" w:eastAsia="Times New Roman" w:hAnsi="Calibri" w:cs="Calibri"/>
          <w:color w:val="000000"/>
          <w:sz w:val="24"/>
          <w:szCs w:val="24"/>
        </w:rPr>
      </w:pPr>
      <w:r w:rsidRPr="00066B8D">
        <w:rPr>
          <w:rFonts w:ascii="Calibri" w:eastAsia="Times New Roman" w:hAnsi="Calibri" w:cs="Calibri"/>
          <w:color w:val="000000"/>
          <w:sz w:val="24"/>
          <w:szCs w:val="24"/>
        </w:rPr>
        <w:t xml:space="preserve">NCARB Annual Business Meeting – June </w:t>
      </w:r>
      <w:r w:rsidR="00066B8D" w:rsidRPr="00066B8D">
        <w:rPr>
          <w:rFonts w:ascii="Calibri" w:eastAsia="Times New Roman" w:hAnsi="Calibri" w:cs="Calibri"/>
          <w:color w:val="000000"/>
          <w:sz w:val="24"/>
          <w:szCs w:val="24"/>
        </w:rPr>
        <w:t>19-21, 2025</w:t>
      </w:r>
    </w:p>
    <w:p w14:paraId="542DBEE2" w14:textId="695E554A" w:rsidR="00A73DEC" w:rsidRDefault="00066B8D" w:rsidP="008C65CF">
      <w:pPr>
        <w:pStyle w:val="ListParagraph"/>
        <w:ind w:left="1080"/>
        <w:rPr>
          <w:rFonts w:ascii="Calibri" w:eastAsia="Times New Roman" w:hAnsi="Calibri" w:cs="Calibri"/>
          <w:color w:val="000000"/>
          <w:sz w:val="24"/>
          <w:szCs w:val="24"/>
        </w:rPr>
      </w:pPr>
      <w:r w:rsidRPr="00066B8D">
        <w:rPr>
          <w:rFonts w:ascii="Calibri" w:eastAsia="Times New Roman" w:hAnsi="Calibri" w:cs="Calibri"/>
          <w:color w:val="000000"/>
          <w:sz w:val="24"/>
          <w:szCs w:val="24"/>
        </w:rPr>
        <w:t>Scottsdale, AZ</w:t>
      </w:r>
    </w:p>
    <w:p w14:paraId="565DC773" w14:textId="77777777" w:rsidR="006D6874" w:rsidRDefault="006D6874" w:rsidP="006D6874">
      <w:pPr>
        <w:rPr>
          <w:sz w:val="24"/>
          <w:szCs w:val="24"/>
        </w:rPr>
      </w:pPr>
    </w:p>
    <w:p w14:paraId="18F89BF5" w14:textId="77777777" w:rsidR="006D6874" w:rsidRDefault="006D6874" w:rsidP="006D6874">
      <w:pPr>
        <w:rPr>
          <w:rFonts w:ascii="Calibri" w:eastAsia="Times New Roman" w:hAnsi="Calibri" w:cs="Calibri"/>
          <w:color w:val="000000"/>
          <w:sz w:val="24"/>
          <w:szCs w:val="24"/>
          <w14:ligatures w14:val="none"/>
        </w:rPr>
      </w:pPr>
      <w:r w:rsidRPr="009911A3">
        <w:rPr>
          <w:rFonts w:ascii="Calibri" w:eastAsia="Times New Roman" w:hAnsi="Calibri" w:cs="Calibri"/>
          <w:color w:val="000000"/>
          <w:sz w:val="24"/>
          <w:szCs w:val="24"/>
          <w14:ligatures w14:val="none"/>
        </w:rPr>
        <w:t xml:space="preserve">Respectfully Submitted: </w:t>
      </w:r>
    </w:p>
    <w:p w14:paraId="1483BCEE" w14:textId="77777777" w:rsidR="006D6874" w:rsidRDefault="006D6874" w:rsidP="006D6874">
      <w:pPr>
        <w:rPr>
          <w:rFonts w:ascii="Calibri" w:eastAsia="Times New Roman" w:hAnsi="Calibri" w:cs="Calibri"/>
          <w:color w:val="000000"/>
          <w:sz w:val="24"/>
          <w:szCs w:val="24"/>
          <w14:ligatures w14:val="none"/>
        </w:rPr>
      </w:pPr>
    </w:p>
    <w:p w14:paraId="1CF3AF69" w14:textId="77777777" w:rsidR="006D6874" w:rsidRDefault="006D6874" w:rsidP="006D6874">
      <w:pPr>
        <w:rPr>
          <w:rFonts w:ascii="Calibri" w:eastAsia="Times New Roman" w:hAnsi="Calibri" w:cs="Calibri"/>
          <w:color w:val="000000"/>
          <w:sz w:val="24"/>
          <w:szCs w:val="24"/>
          <w14:ligatures w14:val="none"/>
        </w:rPr>
      </w:pPr>
    </w:p>
    <w:p w14:paraId="4B9D046B" w14:textId="77777777" w:rsidR="006D6874" w:rsidRPr="00CB1E95" w:rsidRDefault="006D6874" w:rsidP="006D6874">
      <w:pPr>
        <w:rPr>
          <w:rFonts w:cstheme="minorHAnsi"/>
          <w:sz w:val="24"/>
          <w:szCs w:val="24"/>
        </w:rPr>
      </w:pPr>
      <w:r w:rsidRPr="00CB1E95">
        <w:rPr>
          <w:rFonts w:cstheme="minorHAnsi"/>
          <w:sz w:val="24"/>
          <w:szCs w:val="24"/>
        </w:rPr>
        <w:t>________________________________</w:t>
      </w:r>
      <w:r w:rsidRPr="00CB1E95">
        <w:rPr>
          <w:rFonts w:cstheme="minorHAnsi"/>
          <w:sz w:val="24"/>
          <w:szCs w:val="24"/>
        </w:rPr>
        <w:tab/>
      </w:r>
      <w:r w:rsidRPr="00CB1E95">
        <w:rPr>
          <w:rFonts w:cstheme="minorHAnsi"/>
          <w:sz w:val="24"/>
          <w:szCs w:val="24"/>
        </w:rPr>
        <w:tab/>
        <w:t>_______________________________</w:t>
      </w:r>
    </w:p>
    <w:p w14:paraId="61BF5C54" w14:textId="77777777" w:rsidR="006D6874" w:rsidRPr="00341582" w:rsidRDefault="006D6874" w:rsidP="006D6874">
      <w:pPr>
        <w:rPr>
          <w:rFonts w:ascii="Calibri" w:hAnsi="Calibri" w:cs="Calibri"/>
          <w:sz w:val="24"/>
          <w:szCs w:val="24"/>
        </w:rPr>
      </w:pPr>
      <w:r w:rsidRPr="00341582">
        <w:rPr>
          <w:rFonts w:ascii="Calibri" w:hAnsi="Calibri" w:cs="Calibri"/>
          <w:sz w:val="24"/>
          <w:szCs w:val="24"/>
        </w:rPr>
        <w:t>Richard T. Forren, AIA Secretary</w:t>
      </w:r>
      <w:r w:rsidRPr="00341582">
        <w:rPr>
          <w:rFonts w:ascii="Calibri" w:hAnsi="Calibri" w:cs="Calibri"/>
          <w:sz w:val="24"/>
          <w:szCs w:val="24"/>
        </w:rPr>
        <w:tab/>
      </w:r>
      <w:r w:rsidRPr="00341582">
        <w:rPr>
          <w:rFonts w:ascii="Calibri" w:hAnsi="Calibri" w:cs="Calibri"/>
          <w:sz w:val="24"/>
          <w:szCs w:val="24"/>
        </w:rPr>
        <w:tab/>
      </w:r>
      <w:r w:rsidRPr="00341582">
        <w:rPr>
          <w:rFonts w:ascii="Calibri" w:hAnsi="Calibri" w:cs="Calibri"/>
          <w:sz w:val="24"/>
          <w:szCs w:val="24"/>
        </w:rPr>
        <w:tab/>
        <w:t>Adam Krason, AIA, President</w:t>
      </w:r>
    </w:p>
    <w:p w14:paraId="0545EC18" w14:textId="77777777" w:rsidR="006D6874" w:rsidRPr="00341582" w:rsidRDefault="006D6874" w:rsidP="006D6874">
      <w:pPr>
        <w:ind w:left="360"/>
        <w:rPr>
          <w:rFonts w:ascii="Calibri" w:hAnsi="Calibri" w:cs="Calibri"/>
          <w:sz w:val="24"/>
          <w:szCs w:val="24"/>
        </w:rPr>
      </w:pPr>
    </w:p>
    <w:p w14:paraId="667F0592" w14:textId="77777777" w:rsidR="006D6874" w:rsidRPr="00341582" w:rsidRDefault="006D6874" w:rsidP="006D6874">
      <w:pPr>
        <w:ind w:left="360"/>
        <w:rPr>
          <w:rFonts w:ascii="Calibri" w:hAnsi="Calibri" w:cs="Calibri"/>
          <w:sz w:val="24"/>
          <w:szCs w:val="24"/>
        </w:rPr>
      </w:pPr>
    </w:p>
    <w:p w14:paraId="32059C5D" w14:textId="77777777" w:rsidR="006D6874" w:rsidRPr="00341582" w:rsidRDefault="006D6874" w:rsidP="006D6874">
      <w:pPr>
        <w:ind w:left="360"/>
        <w:rPr>
          <w:rFonts w:ascii="Calibri" w:hAnsi="Calibri" w:cs="Calibri"/>
          <w:sz w:val="24"/>
          <w:szCs w:val="24"/>
        </w:rPr>
      </w:pPr>
    </w:p>
    <w:p w14:paraId="1C4C6BF6" w14:textId="77777777" w:rsidR="006D6874" w:rsidRPr="00341582" w:rsidRDefault="006D6874" w:rsidP="006D6874">
      <w:pPr>
        <w:rPr>
          <w:rFonts w:ascii="Calibri" w:hAnsi="Calibri" w:cs="Calibri"/>
          <w:sz w:val="24"/>
          <w:szCs w:val="24"/>
        </w:rPr>
      </w:pPr>
      <w:r w:rsidRPr="00341582">
        <w:rPr>
          <w:rFonts w:ascii="Calibri" w:hAnsi="Calibri" w:cs="Calibri"/>
          <w:sz w:val="24"/>
          <w:szCs w:val="24"/>
        </w:rPr>
        <w:t>_________________________________</w:t>
      </w:r>
    </w:p>
    <w:p w14:paraId="3AD67D7B" w14:textId="77777777" w:rsidR="006D6874" w:rsidRPr="00341582" w:rsidRDefault="006D6874" w:rsidP="006D6874">
      <w:pPr>
        <w:rPr>
          <w:rFonts w:ascii="Calibri" w:hAnsi="Calibri" w:cs="Calibri"/>
          <w:sz w:val="24"/>
          <w:szCs w:val="24"/>
        </w:rPr>
      </w:pPr>
      <w:r w:rsidRPr="00341582">
        <w:rPr>
          <w:rFonts w:ascii="Calibri" w:hAnsi="Calibri" w:cs="Calibri"/>
          <w:sz w:val="24"/>
          <w:szCs w:val="24"/>
        </w:rPr>
        <w:t>Emily Papadopoulos, Executive Director</w:t>
      </w:r>
    </w:p>
    <w:p w14:paraId="5198AB9A" w14:textId="77777777" w:rsidR="006D6874" w:rsidRPr="00341582" w:rsidRDefault="006D6874" w:rsidP="006D6874">
      <w:pPr>
        <w:ind w:left="360"/>
        <w:rPr>
          <w:rFonts w:ascii="Calibri" w:hAnsi="Calibri" w:cs="Calibri"/>
          <w:sz w:val="24"/>
          <w:szCs w:val="24"/>
        </w:rPr>
      </w:pPr>
    </w:p>
    <w:p w14:paraId="5615AF72" w14:textId="77777777" w:rsidR="006D6874" w:rsidRPr="006D6874" w:rsidRDefault="006D6874" w:rsidP="006D6874">
      <w:pPr>
        <w:rPr>
          <w:sz w:val="24"/>
          <w:szCs w:val="24"/>
        </w:rPr>
      </w:pPr>
    </w:p>
    <w:sectPr w:rsidR="006D6874" w:rsidRPr="006D687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9E821" w14:textId="77777777" w:rsidR="000811B2" w:rsidRDefault="000811B2" w:rsidP="004E2778">
      <w:r>
        <w:separator/>
      </w:r>
    </w:p>
  </w:endnote>
  <w:endnote w:type="continuationSeparator" w:id="0">
    <w:p w14:paraId="0D019185" w14:textId="77777777" w:rsidR="000811B2" w:rsidRDefault="000811B2" w:rsidP="004E2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909CD" w14:textId="77777777" w:rsidR="004E2778" w:rsidRDefault="004E27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5C460" w14:textId="77777777" w:rsidR="004E2778" w:rsidRDefault="004E27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D3357" w14:textId="77777777" w:rsidR="004E2778" w:rsidRDefault="004E27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02FCC" w14:textId="77777777" w:rsidR="000811B2" w:rsidRDefault="000811B2" w:rsidP="004E2778">
      <w:r>
        <w:separator/>
      </w:r>
    </w:p>
  </w:footnote>
  <w:footnote w:type="continuationSeparator" w:id="0">
    <w:p w14:paraId="2CD52D59" w14:textId="77777777" w:rsidR="000811B2" w:rsidRDefault="000811B2" w:rsidP="004E2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E6726" w14:textId="77777777" w:rsidR="004E2778" w:rsidRDefault="004E27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65977" w14:textId="7B3188BE" w:rsidR="004E2778" w:rsidRDefault="004E27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C6665" w14:textId="77777777" w:rsidR="004E2778" w:rsidRDefault="004E27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87174"/>
    <w:multiLevelType w:val="hybridMultilevel"/>
    <w:tmpl w:val="8AAAF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9E61F7"/>
    <w:multiLevelType w:val="hybridMultilevel"/>
    <w:tmpl w:val="84D20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C05574"/>
    <w:multiLevelType w:val="hybridMultilevel"/>
    <w:tmpl w:val="3932B1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F053054"/>
    <w:multiLevelType w:val="hybridMultilevel"/>
    <w:tmpl w:val="B952158C"/>
    <w:lvl w:ilvl="0" w:tplc="1E36605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0CE3E66"/>
    <w:multiLevelType w:val="multilevel"/>
    <w:tmpl w:val="18D6519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268275D8"/>
    <w:multiLevelType w:val="hybridMultilevel"/>
    <w:tmpl w:val="56068A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7E70CD4"/>
    <w:multiLevelType w:val="multilevel"/>
    <w:tmpl w:val="C9708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8606BA"/>
    <w:multiLevelType w:val="hybridMultilevel"/>
    <w:tmpl w:val="88B657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46A7575"/>
    <w:multiLevelType w:val="hybridMultilevel"/>
    <w:tmpl w:val="B560C0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3E321A4"/>
    <w:multiLevelType w:val="multilevel"/>
    <w:tmpl w:val="A612AFE2"/>
    <w:lvl w:ilvl="0">
      <w:start w:val="1"/>
      <w:numFmt w:val="bullet"/>
      <w:lvlText w:val=""/>
      <w:lvlJc w:val="left"/>
      <w:pPr>
        <w:tabs>
          <w:tab w:val="num" w:pos="1080"/>
        </w:tabs>
        <w:ind w:left="1080" w:hanging="360"/>
      </w:pPr>
      <w:rPr>
        <w:rFonts w:ascii="Symbol" w:hAnsi="Symbol" w:hint="default"/>
        <w:sz w:val="24"/>
        <w:szCs w:val="24"/>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4B413519"/>
    <w:multiLevelType w:val="hybridMultilevel"/>
    <w:tmpl w:val="1A9296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B9440F4"/>
    <w:multiLevelType w:val="multilevel"/>
    <w:tmpl w:val="34EC9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B4764A"/>
    <w:multiLevelType w:val="hybridMultilevel"/>
    <w:tmpl w:val="F1F86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E9117C"/>
    <w:multiLevelType w:val="multilevel"/>
    <w:tmpl w:val="C7E08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C827C2"/>
    <w:multiLevelType w:val="hybridMultilevel"/>
    <w:tmpl w:val="EC8C4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3C1A5F"/>
    <w:multiLevelType w:val="hybridMultilevel"/>
    <w:tmpl w:val="8AAC5676"/>
    <w:lvl w:ilvl="0" w:tplc="4CEAFB3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5A1178A"/>
    <w:multiLevelType w:val="hybridMultilevel"/>
    <w:tmpl w:val="0E74BF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6B112CF1"/>
    <w:multiLevelType w:val="hybridMultilevel"/>
    <w:tmpl w:val="84288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582C7D"/>
    <w:multiLevelType w:val="hybridMultilevel"/>
    <w:tmpl w:val="C9CC1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2406FA"/>
    <w:multiLevelType w:val="multilevel"/>
    <w:tmpl w:val="A350B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4195887">
    <w:abstractNumId w:val="1"/>
  </w:num>
  <w:num w:numId="2" w16cid:durableId="726680857">
    <w:abstractNumId w:val="0"/>
  </w:num>
  <w:num w:numId="3" w16cid:durableId="2127768638">
    <w:abstractNumId w:val="18"/>
  </w:num>
  <w:num w:numId="4" w16cid:durableId="753549016">
    <w:abstractNumId w:val="9"/>
  </w:num>
  <w:num w:numId="5" w16cid:durableId="1561133070">
    <w:abstractNumId w:val="6"/>
  </w:num>
  <w:num w:numId="6" w16cid:durableId="1129780364">
    <w:abstractNumId w:val="11"/>
  </w:num>
  <w:num w:numId="7" w16cid:durableId="1308783549">
    <w:abstractNumId w:val="19"/>
  </w:num>
  <w:num w:numId="8" w16cid:durableId="2131242428">
    <w:abstractNumId w:val="12"/>
  </w:num>
  <w:num w:numId="9" w16cid:durableId="989166762">
    <w:abstractNumId w:val="16"/>
  </w:num>
  <w:num w:numId="10" w16cid:durableId="428477467">
    <w:abstractNumId w:val="5"/>
  </w:num>
  <w:num w:numId="11" w16cid:durableId="1553275400">
    <w:abstractNumId w:val="14"/>
  </w:num>
  <w:num w:numId="12" w16cid:durableId="827751861">
    <w:abstractNumId w:val="10"/>
  </w:num>
  <w:num w:numId="13" w16cid:durableId="884027275">
    <w:abstractNumId w:val="8"/>
  </w:num>
  <w:num w:numId="14" w16cid:durableId="587226899">
    <w:abstractNumId w:val="2"/>
  </w:num>
  <w:num w:numId="15" w16cid:durableId="1171338420">
    <w:abstractNumId w:val="7"/>
  </w:num>
  <w:num w:numId="16" w16cid:durableId="437454799">
    <w:abstractNumId w:val="4"/>
  </w:num>
  <w:num w:numId="17" w16cid:durableId="51971887">
    <w:abstractNumId w:val="13"/>
  </w:num>
  <w:num w:numId="18" w16cid:durableId="475727405">
    <w:abstractNumId w:val="15"/>
  </w:num>
  <w:num w:numId="19" w16cid:durableId="404501109">
    <w:abstractNumId w:val="17"/>
  </w:num>
  <w:num w:numId="20" w16cid:durableId="18551477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787"/>
    <w:rsid w:val="00004988"/>
    <w:rsid w:val="00013A10"/>
    <w:rsid w:val="00021478"/>
    <w:rsid w:val="0002288B"/>
    <w:rsid w:val="0003067D"/>
    <w:rsid w:val="000334D6"/>
    <w:rsid w:val="00066B8D"/>
    <w:rsid w:val="00072787"/>
    <w:rsid w:val="000729CB"/>
    <w:rsid w:val="000811B2"/>
    <w:rsid w:val="000818AC"/>
    <w:rsid w:val="00087A8B"/>
    <w:rsid w:val="00090A15"/>
    <w:rsid w:val="00094EAD"/>
    <w:rsid w:val="000958EA"/>
    <w:rsid w:val="00095FC7"/>
    <w:rsid w:val="000A4D08"/>
    <w:rsid w:val="000B5A60"/>
    <w:rsid w:val="000C5171"/>
    <w:rsid w:val="000C7DC3"/>
    <w:rsid w:val="000D592C"/>
    <w:rsid w:val="000D6C0B"/>
    <w:rsid w:val="000F4045"/>
    <w:rsid w:val="000F74E0"/>
    <w:rsid w:val="00100BB7"/>
    <w:rsid w:val="00106065"/>
    <w:rsid w:val="00113E6E"/>
    <w:rsid w:val="00115ACB"/>
    <w:rsid w:val="00122154"/>
    <w:rsid w:val="00154412"/>
    <w:rsid w:val="0015611D"/>
    <w:rsid w:val="00177811"/>
    <w:rsid w:val="00180974"/>
    <w:rsid w:val="001878CC"/>
    <w:rsid w:val="00192631"/>
    <w:rsid w:val="00194ABE"/>
    <w:rsid w:val="001A1C78"/>
    <w:rsid w:val="001D743F"/>
    <w:rsid w:val="001D7CEB"/>
    <w:rsid w:val="001E0668"/>
    <w:rsid w:val="002361F3"/>
    <w:rsid w:val="00237B6E"/>
    <w:rsid w:val="00242876"/>
    <w:rsid w:val="00276554"/>
    <w:rsid w:val="002A58AF"/>
    <w:rsid w:val="002A5F80"/>
    <w:rsid w:val="002C0246"/>
    <w:rsid w:val="002C0492"/>
    <w:rsid w:val="002C0CFE"/>
    <w:rsid w:val="002D0E27"/>
    <w:rsid w:val="002E02F4"/>
    <w:rsid w:val="0030600E"/>
    <w:rsid w:val="003125F8"/>
    <w:rsid w:val="00316846"/>
    <w:rsid w:val="00317556"/>
    <w:rsid w:val="00322F84"/>
    <w:rsid w:val="00331037"/>
    <w:rsid w:val="003334FE"/>
    <w:rsid w:val="00342FF4"/>
    <w:rsid w:val="00343F3D"/>
    <w:rsid w:val="00346CAC"/>
    <w:rsid w:val="00350253"/>
    <w:rsid w:val="003523BE"/>
    <w:rsid w:val="00366DD0"/>
    <w:rsid w:val="00371CEA"/>
    <w:rsid w:val="0038196B"/>
    <w:rsid w:val="00381A67"/>
    <w:rsid w:val="003955BF"/>
    <w:rsid w:val="003B43CD"/>
    <w:rsid w:val="003C7DB4"/>
    <w:rsid w:val="003D26E1"/>
    <w:rsid w:val="003D3116"/>
    <w:rsid w:val="003D34DA"/>
    <w:rsid w:val="003E023A"/>
    <w:rsid w:val="003E5914"/>
    <w:rsid w:val="003F0938"/>
    <w:rsid w:val="004517AD"/>
    <w:rsid w:val="004703CE"/>
    <w:rsid w:val="00477511"/>
    <w:rsid w:val="00481C58"/>
    <w:rsid w:val="0048428F"/>
    <w:rsid w:val="00485A03"/>
    <w:rsid w:val="004A1E73"/>
    <w:rsid w:val="004A25FB"/>
    <w:rsid w:val="004A4F1A"/>
    <w:rsid w:val="004B356B"/>
    <w:rsid w:val="004B51B6"/>
    <w:rsid w:val="004C57B3"/>
    <w:rsid w:val="004D3E10"/>
    <w:rsid w:val="004D7486"/>
    <w:rsid w:val="004E2778"/>
    <w:rsid w:val="004E2FE0"/>
    <w:rsid w:val="004F56CE"/>
    <w:rsid w:val="00503D1D"/>
    <w:rsid w:val="00515FD6"/>
    <w:rsid w:val="00531714"/>
    <w:rsid w:val="005414F2"/>
    <w:rsid w:val="00563CDF"/>
    <w:rsid w:val="005666BA"/>
    <w:rsid w:val="005837EA"/>
    <w:rsid w:val="00586244"/>
    <w:rsid w:val="00587787"/>
    <w:rsid w:val="0059674B"/>
    <w:rsid w:val="005A4005"/>
    <w:rsid w:val="005A4329"/>
    <w:rsid w:val="005A6D62"/>
    <w:rsid w:val="005B1C4D"/>
    <w:rsid w:val="005B43FD"/>
    <w:rsid w:val="005C116D"/>
    <w:rsid w:val="005E0B93"/>
    <w:rsid w:val="005E3218"/>
    <w:rsid w:val="005E64DB"/>
    <w:rsid w:val="0060757C"/>
    <w:rsid w:val="00607B58"/>
    <w:rsid w:val="00617832"/>
    <w:rsid w:val="00652BD8"/>
    <w:rsid w:val="006539BB"/>
    <w:rsid w:val="00670BF4"/>
    <w:rsid w:val="00672E5A"/>
    <w:rsid w:val="00674803"/>
    <w:rsid w:val="00675164"/>
    <w:rsid w:val="0068754A"/>
    <w:rsid w:val="00691555"/>
    <w:rsid w:val="00693535"/>
    <w:rsid w:val="006950C4"/>
    <w:rsid w:val="006A1D11"/>
    <w:rsid w:val="006B4F98"/>
    <w:rsid w:val="006D50A6"/>
    <w:rsid w:val="006D6874"/>
    <w:rsid w:val="006E3FA5"/>
    <w:rsid w:val="006F3C4F"/>
    <w:rsid w:val="00704980"/>
    <w:rsid w:val="00705FA4"/>
    <w:rsid w:val="0072441C"/>
    <w:rsid w:val="00746BE1"/>
    <w:rsid w:val="00766EA9"/>
    <w:rsid w:val="00786125"/>
    <w:rsid w:val="0079641B"/>
    <w:rsid w:val="007A4528"/>
    <w:rsid w:val="007B5887"/>
    <w:rsid w:val="007D041A"/>
    <w:rsid w:val="007D45AF"/>
    <w:rsid w:val="007E1FEC"/>
    <w:rsid w:val="008008B1"/>
    <w:rsid w:val="00807EA7"/>
    <w:rsid w:val="00827D94"/>
    <w:rsid w:val="00833CA8"/>
    <w:rsid w:val="0084093D"/>
    <w:rsid w:val="00845195"/>
    <w:rsid w:val="00857BF4"/>
    <w:rsid w:val="0086104D"/>
    <w:rsid w:val="00862DFD"/>
    <w:rsid w:val="008634DE"/>
    <w:rsid w:val="00871FB6"/>
    <w:rsid w:val="008733E9"/>
    <w:rsid w:val="00887337"/>
    <w:rsid w:val="00892F89"/>
    <w:rsid w:val="008948B6"/>
    <w:rsid w:val="0089725B"/>
    <w:rsid w:val="008A14F9"/>
    <w:rsid w:val="008A4038"/>
    <w:rsid w:val="008B2D54"/>
    <w:rsid w:val="008C3E57"/>
    <w:rsid w:val="008C65CF"/>
    <w:rsid w:val="008C669C"/>
    <w:rsid w:val="008D14E6"/>
    <w:rsid w:val="008D7A94"/>
    <w:rsid w:val="00904C4D"/>
    <w:rsid w:val="00915A57"/>
    <w:rsid w:val="00916CFF"/>
    <w:rsid w:val="00935271"/>
    <w:rsid w:val="00943DEE"/>
    <w:rsid w:val="00952FDB"/>
    <w:rsid w:val="00956D4E"/>
    <w:rsid w:val="00962020"/>
    <w:rsid w:val="0096328C"/>
    <w:rsid w:val="00966610"/>
    <w:rsid w:val="00966754"/>
    <w:rsid w:val="00971BAC"/>
    <w:rsid w:val="00977322"/>
    <w:rsid w:val="009774C4"/>
    <w:rsid w:val="009C6D9B"/>
    <w:rsid w:val="009E0E91"/>
    <w:rsid w:val="009E6A5E"/>
    <w:rsid w:val="00A138E0"/>
    <w:rsid w:val="00A2413B"/>
    <w:rsid w:val="00A253F7"/>
    <w:rsid w:val="00A25F0A"/>
    <w:rsid w:val="00A27ED5"/>
    <w:rsid w:val="00A30A18"/>
    <w:rsid w:val="00A46EAA"/>
    <w:rsid w:val="00A53BDB"/>
    <w:rsid w:val="00A73DEC"/>
    <w:rsid w:val="00A748CE"/>
    <w:rsid w:val="00A770C1"/>
    <w:rsid w:val="00A77287"/>
    <w:rsid w:val="00A834AC"/>
    <w:rsid w:val="00A9074A"/>
    <w:rsid w:val="00AA6069"/>
    <w:rsid w:val="00AC4486"/>
    <w:rsid w:val="00AC5B3A"/>
    <w:rsid w:val="00AD2ED2"/>
    <w:rsid w:val="00B11A70"/>
    <w:rsid w:val="00B12EE5"/>
    <w:rsid w:val="00B146BE"/>
    <w:rsid w:val="00B158F7"/>
    <w:rsid w:val="00B26E5F"/>
    <w:rsid w:val="00B3125D"/>
    <w:rsid w:val="00B600CA"/>
    <w:rsid w:val="00B64865"/>
    <w:rsid w:val="00B84184"/>
    <w:rsid w:val="00B90D23"/>
    <w:rsid w:val="00B94E45"/>
    <w:rsid w:val="00BA1881"/>
    <w:rsid w:val="00BA3173"/>
    <w:rsid w:val="00BA7EEE"/>
    <w:rsid w:val="00BB1C37"/>
    <w:rsid w:val="00BB35D0"/>
    <w:rsid w:val="00BB3D9F"/>
    <w:rsid w:val="00BB5491"/>
    <w:rsid w:val="00BB6EAB"/>
    <w:rsid w:val="00BC17A1"/>
    <w:rsid w:val="00BC3C91"/>
    <w:rsid w:val="00BC542C"/>
    <w:rsid w:val="00BC776A"/>
    <w:rsid w:val="00BE69B8"/>
    <w:rsid w:val="00BF5869"/>
    <w:rsid w:val="00C01EF9"/>
    <w:rsid w:val="00C029D1"/>
    <w:rsid w:val="00C35B0A"/>
    <w:rsid w:val="00C612DB"/>
    <w:rsid w:val="00C667E7"/>
    <w:rsid w:val="00C73F3A"/>
    <w:rsid w:val="00C74265"/>
    <w:rsid w:val="00C94B52"/>
    <w:rsid w:val="00CA229F"/>
    <w:rsid w:val="00CA53AE"/>
    <w:rsid w:val="00CB3825"/>
    <w:rsid w:val="00CB71C4"/>
    <w:rsid w:val="00CD3A24"/>
    <w:rsid w:val="00CD41C0"/>
    <w:rsid w:val="00CF07B5"/>
    <w:rsid w:val="00CF24C0"/>
    <w:rsid w:val="00CF2D1F"/>
    <w:rsid w:val="00D05DEE"/>
    <w:rsid w:val="00D05FCE"/>
    <w:rsid w:val="00D1179D"/>
    <w:rsid w:val="00D35D8F"/>
    <w:rsid w:val="00D43FC7"/>
    <w:rsid w:val="00D60D0E"/>
    <w:rsid w:val="00D84596"/>
    <w:rsid w:val="00DC0251"/>
    <w:rsid w:val="00DE666A"/>
    <w:rsid w:val="00E01D3E"/>
    <w:rsid w:val="00E33B70"/>
    <w:rsid w:val="00E53840"/>
    <w:rsid w:val="00E6434A"/>
    <w:rsid w:val="00E66C22"/>
    <w:rsid w:val="00E74781"/>
    <w:rsid w:val="00E8636D"/>
    <w:rsid w:val="00E867C3"/>
    <w:rsid w:val="00EA0E4E"/>
    <w:rsid w:val="00EA2260"/>
    <w:rsid w:val="00EA35E8"/>
    <w:rsid w:val="00EA6E94"/>
    <w:rsid w:val="00EC7E3A"/>
    <w:rsid w:val="00ED6B4C"/>
    <w:rsid w:val="00EE0D43"/>
    <w:rsid w:val="00EE2801"/>
    <w:rsid w:val="00F0624B"/>
    <w:rsid w:val="00F21390"/>
    <w:rsid w:val="00F519A3"/>
    <w:rsid w:val="00F53392"/>
    <w:rsid w:val="00F65004"/>
    <w:rsid w:val="00F71B85"/>
    <w:rsid w:val="00F76555"/>
    <w:rsid w:val="00F76833"/>
    <w:rsid w:val="00F80DB4"/>
    <w:rsid w:val="00F80F0F"/>
    <w:rsid w:val="00F844ED"/>
    <w:rsid w:val="00F85199"/>
    <w:rsid w:val="00F9125F"/>
    <w:rsid w:val="00FB2148"/>
    <w:rsid w:val="00FB3A04"/>
    <w:rsid w:val="00FB7253"/>
    <w:rsid w:val="00FC7F50"/>
    <w:rsid w:val="00FD3C61"/>
    <w:rsid w:val="00FD674C"/>
    <w:rsid w:val="00FE0D30"/>
    <w:rsid w:val="00FE7EEF"/>
    <w:rsid w:val="00FF0325"/>
    <w:rsid w:val="00FF1FB5"/>
    <w:rsid w:val="00FF324E"/>
    <w:rsid w:val="00FF7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8AB95"/>
  <w15:chartTrackingRefBased/>
  <w15:docId w15:val="{47F6CE3F-99E6-4454-81ED-3D23F73DD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14:ligatures w14:val="standard"/>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C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7787"/>
    <w:pPr>
      <w:spacing w:after="200" w:line="276" w:lineRule="auto"/>
      <w:ind w:left="720"/>
      <w:contextualSpacing/>
    </w:pPr>
    <w:rPr>
      <w14:ligatures w14:val="none"/>
    </w:rPr>
  </w:style>
  <w:style w:type="character" w:styleId="Strong">
    <w:name w:val="Strong"/>
    <w:basedOn w:val="DefaultParagraphFont"/>
    <w:uiPriority w:val="22"/>
    <w:qFormat/>
    <w:rsid w:val="00587787"/>
    <w:rPr>
      <w:b/>
      <w:bCs/>
    </w:rPr>
  </w:style>
  <w:style w:type="paragraph" w:styleId="NormalWeb">
    <w:name w:val="Normal (Web)"/>
    <w:basedOn w:val="Normal"/>
    <w:uiPriority w:val="99"/>
    <w:semiHidden/>
    <w:unhideWhenUsed/>
    <w:rsid w:val="008C669C"/>
    <w:pPr>
      <w:spacing w:before="100" w:beforeAutospacing="1" w:after="100" w:afterAutospacing="1"/>
    </w:pPr>
    <w:rPr>
      <w:rFonts w:ascii="Times New Roman" w:eastAsia="Times New Roman" w:hAnsi="Times New Roman" w:cs="Times New Roman"/>
      <w:sz w:val="24"/>
      <w:szCs w:val="24"/>
      <w14:ligatures w14:val="none"/>
    </w:rPr>
  </w:style>
  <w:style w:type="character" w:customStyle="1" w:styleId="apple-tab-span">
    <w:name w:val="apple-tab-span"/>
    <w:basedOn w:val="DefaultParagraphFont"/>
    <w:rsid w:val="008C669C"/>
  </w:style>
  <w:style w:type="paragraph" w:styleId="Header">
    <w:name w:val="header"/>
    <w:basedOn w:val="Normal"/>
    <w:link w:val="HeaderChar"/>
    <w:uiPriority w:val="99"/>
    <w:unhideWhenUsed/>
    <w:rsid w:val="004E2778"/>
    <w:pPr>
      <w:tabs>
        <w:tab w:val="center" w:pos="4680"/>
        <w:tab w:val="right" w:pos="9360"/>
      </w:tabs>
    </w:pPr>
  </w:style>
  <w:style w:type="character" w:customStyle="1" w:styleId="HeaderChar">
    <w:name w:val="Header Char"/>
    <w:basedOn w:val="DefaultParagraphFont"/>
    <w:link w:val="Header"/>
    <w:uiPriority w:val="99"/>
    <w:rsid w:val="004E2778"/>
  </w:style>
  <w:style w:type="paragraph" w:styleId="Footer">
    <w:name w:val="footer"/>
    <w:basedOn w:val="Normal"/>
    <w:link w:val="FooterChar"/>
    <w:uiPriority w:val="99"/>
    <w:unhideWhenUsed/>
    <w:rsid w:val="004E2778"/>
    <w:pPr>
      <w:tabs>
        <w:tab w:val="center" w:pos="4680"/>
        <w:tab w:val="right" w:pos="9360"/>
      </w:tabs>
    </w:pPr>
  </w:style>
  <w:style w:type="character" w:customStyle="1" w:styleId="FooterChar">
    <w:name w:val="Footer Char"/>
    <w:basedOn w:val="DefaultParagraphFont"/>
    <w:link w:val="Footer"/>
    <w:uiPriority w:val="99"/>
    <w:rsid w:val="004E2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75856">
      <w:bodyDiv w:val="1"/>
      <w:marLeft w:val="0"/>
      <w:marRight w:val="0"/>
      <w:marTop w:val="0"/>
      <w:marBottom w:val="0"/>
      <w:divBdr>
        <w:top w:val="none" w:sz="0" w:space="0" w:color="auto"/>
        <w:left w:val="none" w:sz="0" w:space="0" w:color="auto"/>
        <w:bottom w:val="none" w:sz="0" w:space="0" w:color="auto"/>
        <w:right w:val="none" w:sz="0" w:space="0" w:color="auto"/>
      </w:divBdr>
      <w:divsChild>
        <w:div w:id="1032342127">
          <w:marLeft w:val="0"/>
          <w:marRight w:val="0"/>
          <w:marTop w:val="0"/>
          <w:marBottom w:val="0"/>
          <w:divBdr>
            <w:top w:val="none" w:sz="0" w:space="0" w:color="auto"/>
            <w:left w:val="none" w:sz="0" w:space="0" w:color="auto"/>
            <w:bottom w:val="none" w:sz="0" w:space="0" w:color="auto"/>
            <w:right w:val="none" w:sz="0" w:space="0" w:color="auto"/>
          </w:divBdr>
        </w:div>
        <w:div w:id="391972236">
          <w:marLeft w:val="0"/>
          <w:marRight w:val="0"/>
          <w:marTop w:val="0"/>
          <w:marBottom w:val="0"/>
          <w:divBdr>
            <w:top w:val="none" w:sz="0" w:space="0" w:color="auto"/>
            <w:left w:val="none" w:sz="0" w:space="0" w:color="auto"/>
            <w:bottom w:val="none" w:sz="0" w:space="0" w:color="auto"/>
            <w:right w:val="none" w:sz="0" w:space="0" w:color="auto"/>
          </w:divBdr>
        </w:div>
        <w:div w:id="1055619568">
          <w:marLeft w:val="0"/>
          <w:marRight w:val="0"/>
          <w:marTop w:val="0"/>
          <w:marBottom w:val="0"/>
          <w:divBdr>
            <w:top w:val="none" w:sz="0" w:space="0" w:color="auto"/>
            <w:left w:val="none" w:sz="0" w:space="0" w:color="auto"/>
            <w:bottom w:val="none" w:sz="0" w:space="0" w:color="auto"/>
            <w:right w:val="none" w:sz="0" w:space="0" w:color="auto"/>
          </w:divBdr>
        </w:div>
      </w:divsChild>
    </w:div>
    <w:div w:id="604119723">
      <w:bodyDiv w:val="1"/>
      <w:marLeft w:val="0"/>
      <w:marRight w:val="0"/>
      <w:marTop w:val="0"/>
      <w:marBottom w:val="0"/>
      <w:divBdr>
        <w:top w:val="none" w:sz="0" w:space="0" w:color="auto"/>
        <w:left w:val="none" w:sz="0" w:space="0" w:color="auto"/>
        <w:bottom w:val="none" w:sz="0" w:space="0" w:color="auto"/>
        <w:right w:val="none" w:sz="0" w:space="0" w:color="auto"/>
      </w:divBdr>
      <w:divsChild>
        <w:div w:id="1152060355">
          <w:marLeft w:val="0"/>
          <w:marRight w:val="0"/>
          <w:marTop w:val="0"/>
          <w:marBottom w:val="0"/>
          <w:divBdr>
            <w:top w:val="none" w:sz="0" w:space="0" w:color="auto"/>
            <w:left w:val="none" w:sz="0" w:space="0" w:color="auto"/>
            <w:bottom w:val="none" w:sz="0" w:space="0" w:color="auto"/>
            <w:right w:val="none" w:sz="0" w:space="0" w:color="auto"/>
          </w:divBdr>
        </w:div>
        <w:div w:id="1361854312">
          <w:marLeft w:val="0"/>
          <w:marRight w:val="0"/>
          <w:marTop w:val="0"/>
          <w:marBottom w:val="0"/>
          <w:divBdr>
            <w:top w:val="none" w:sz="0" w:space="0" w:color="auto"/>
            <w:left w:val="none" w:sz="0" w:space="0" w:color="auto"/>
            <w:bottom w:val="none" w:sz="0" w:space="0" w:color="auto"/>
            <w:right w:val="none" w:sz="0" w:space="0" w:color="auto"/>
          </w:divBdr>
        </w:div>
        <w:div w:id="962493990">
          <w:marLeft w:val="0"/>
          <w:marRight w:val="0"/>
          <w:marTop w:val="0"/>
          <w:marBottom w:val="0"/>
          <w:divBdr>
            <w:top w:val="none" w:sz="0" w:space="0" w:color="auto"/>
            <w:left w:val="none" w:sz="0" w:space="0" w:color="auto"/>
            <w:bottom w:val="none" w:sz="0" w:space="0" w:color="auto"/>
            <w:right w:val="none" w:sz="0" w:space="0" w:color="auto"/>
          </w:divBdr>
        </w:div>
      </w:divsChild>
    </w:div>
    <w:div w:id="171815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311CA-5F9F-4817-BA8A-DECA0BD4A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636</TotalTime>
  <Pages>5</Pages>
  <Words>1366</Words>
  <Characters>7790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Papadopoulos, Emily B</dc:creator>
  <cp:keywords/>
  <dc:description/>
  <cp:lastModifiedBy>Papadopoulos, Emily B</cp:lastModifiedBy>
  <cp:revision>29</cp:revision>
  <cp:lastPrinted>2025-07-17T20:53:00Z</cp:lastPrinted>
  <dcterms:created xsi:type="dcterms:W3CDTF">2025-05-03T19:34:00Z</dcterms:created>
  <dcterms:modified xsi:type="dcterms:W3CDTF">2025-08-05T16:41:00Z</dcterms:modified>
</cp:coreProperties>
</file>